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D" w:rsidRPr="00305DC0" w:rsidRDefault="00305DC0" w:rsidP="00305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05DC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Категории граждан, имеющих право на бесплатную юридическую помощь</w:t>
      </w:r>
    </w:p>
    <w:p w:rsidR="00305DC0" w:rsidRPr="00305DC0" w:rsidRDefault="00305DC0" w:rsidP="00305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E6089" w:rsidRDefault="005E6089" w:rsidP="005E6089">
      <w:pPr>
        <w:pStyle w:val="1"/>
        <w:spacing w:before="0" w:after="0" w:line="240" w:lineRule="auto"/>
        <w:jc w:val="both"/>
        <w:rPr>
          <w:b/>
        </w:rPr>
      </w:pPr>
    </w:p>
    <w:p w:rsidR="005E6089" w:rsidRPr="005E6089" w:rsidRDefault="005E6089" w:rsidP="005E6089">
      <w:pPr>
        <w:pStyle w:val="1"/>
        <w:spacing w:before="0" w:after="0" w:line="240" w:lineRule="auto"/>
        <w:jc w:val="both"/>
        <w:rPr>
          <w:b/>
          <w:color w:val="000000"/>
          <w:spacing w:val="3"/>
        </w:rPr>
      </w:pPr>
      <w:r w:rsidRPr="005E6089">
        <w:rPr>
          <w:b/>
        </w:rPr>
        <w:t xml:space="preserve">1. </w:t>
      </w:r>
      <w:r w:rsidRPr="005E6089">
        <w:rPr>
          <w:b/>
          <w:bCs/>
          <w:color w:val="000000"/>
          <w:spacing w:val="3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5E6089" w:rsidRP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305DC0" w:rsidRPr="00582B1C" w:rsidRDefault="00305DC0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 w:rsidRPr="005E6089">
        <w:t>1) граждане, среднедушевой доход семей которых ниже величины прожиточного</w:t>
      </w:r>
      <w:r w:rsidRPr="00582B1C">
        <w:t xml:space="preserve">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0" w:name="100124"/>
      <w:bookmarkEnd w:id="0"/>
      <w:r w:rsidRPr="00582B1C">
        <w:t>2) инвалиды I и II группы;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" w:name="100254"/>
      <w:bookmarkStart w:id="2" w:name="100125"/>
      <w:bookmarkEnd w:id="1"/>
      <w:bookmarkEnd w:id="2"/>
      <w:r w:rsidRPr="00582B1C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3" w:name="100242"/>
      <w:bookmarkStart w:id="4" w:name="100126"/>
      <w:bookmarkEnd w:id="3"/>
      <w:bookmarkEnd w:id="4"/>
      <w:r w:rsidRPr="00582B1C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5" w:name="100243"/>
      <w:bookmarkEnd w:id="5"/>
      <w:r w:rsidRPr="00582B1C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6" w:name="100244"/>
      <w:bookmarkEnd w:id="6"/>
      <w:r w:rsidRPr="00582B1C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7" w:name="000019"/>
      <w:bookmarkStart w:id="8" w:name="100127"/>
      <w:bookmarkEnd w:id="7"/>
      <w:bookmarkEnd w:id="8"/>
      <w:r w:rsidRPr="00582B1C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9" w:name="100128"/>
      <w:bookmarkEnd w:id="9"/>
      <w:r w:rsidRPr="00582B1C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0" w:name="100129"/>
      <w:bookmarkEnd w:id="10"/>
      <w:r w:rsidRPr="00582B1C">
        <w:t>7) граждане, имеющие право на бесплатную юридическую помощь в соответствии с </w:t>
      </w:r>
      <w:hyperlink r:id="rId5" w:anchor="000044" w:history="1">
        <w:r w:rsidRPr="00582B1C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82B1C">
        <w:t xml:space="preserve"> Российской Федерации от 2 июля 1992 года N 3185-1 </w:t>
      </w:r>
      <w:r w:rsidR="00582B1C">
        <w:t>«</w:t>
      </w:r>
      <w:r w:rsidRPr="00582B1C">
        <w:t>О психиатрической помощи и гарантиях прав граждан при ее оказании</w:t>
      </w:r>
      <w:r w:rsidR="00582B1C">
        <w:t>»</w:t>
      </w:r>
      <w:r w:rsidRPr="00582B1C">
        <w:t>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1" w:name="100130"/>
      <w:bookmarkEnd w:id="11"/>
      <w:r w:rsidRPr="00582B1C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2" w:name="000006"/>
      <w:bookmarkEnd w:id="12"/>
      <w:r w:rsidRPr="00582B1C">
        <w:t>8.1) граждане, пострадавшие в результате чрезвычайной ситуации: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3" w:name="000007"/>
      <w:bookmarkEnd w:id="13"/>
      <w:proofErr w:type="gramStart"/>
      <w:r w:rsidRPr="00582B1C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4" w:name="000008"/>
      <w:bookmarkEnd w:id="14"/>
      <w:r w:rsidRPr="00582B1C">
        <w:t>б) дети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5" w:name="000009"/>
      <w:bookmarkEnd w:id="15"/>
      <w:r w:rsidRPr="00582B1C">
        <w:t>в) родители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6" w:name="000010"/>
      <w:bookmarkEnd w:id="16"/>
      <w:r w:rsidRPr="00582B1C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82B1C">
        <w:t>дств к с</w:t>
      </w:r>
      <w:proofErr w:type="gramEnd"/>
      <w:r w:rsidRPr="00582B1C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7" w:name="000011"/>
      <w:bookmarkEnd w:id="17"/>
      <w:proofErr w:type="spellStart"/>
      <w:r w:rsidRPr="00582B1C">
        <w:t>д</w:t>
      </w:r>
      <w:proofErr w:type="spellEnd"/>
      <w:r w:rsidRPr="00582B1C">
        <w:t>) граждане, здоровью которых причинен вред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8" w:name="000012"/>
      <w:bookmarkEnd w:id="18"/>
      <w:r w:rsidRPr="00582B1C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9" w:name="100131"/>
      <w:bookmarkEnd w:id="19"/>
      <w:r>
        <w:lastRenderedPageBreak/>
        <w:t>9</w:t>
      </w:r>
      <w:r w:rsidR="00305DC0" w:rsidRPr="00582B1C"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</w:p>
    <w:p w:rsidR="002904BD" w:rsidRDefault="002904BD" w:rsidP="005E6089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000000"/>
          <w:spacing w:val="3"/>
        </w:rPr>
      </w:pPr>
      <w:r w:rsidRPr="002904BD">
        <w:rPr>
          <w:b/>
          <w:bCs/>
          <w:color w:val="000000"/>
          <w:spacing w:val="3"/>
        </w:rPr>
        <w:t>2. Категории граждан, дополнительно имеющих право на получение бесплатной юридической помощи в рамках государственной системы бесплатной юридической помощи на территории Краснодарского края:</w:t>
      </w:r>
    </w:p>
    <w:p w:rsidR="0048257B" w:rsidRPr="002904BD" w:rsidRDefault="0048257B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1) 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2) одинокий родитель, самостоятельно воспитывающий несовершеннолетнег</w:t>
      </w:r>
      <w:proofErr w:type="gramStart"/>
      <w:r w:rsidRPr="004825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8257B">
        <w:rPr>
          <w:rFonts w:ascii="Times New Roman" w:hAnsi="Times New Roman" w:cs="Times New Roman"/>
          <w:sz w:val="24"/>
          <w:szCs w:val="24"/>
        </w:rPr>
        <w:t>их) ребенка (детей)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 (далее - одинокий родитель).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Для целей настоящего Закона к одиноким родителям относятся граждане в следующих случаях: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мать ребенка не состоит в браке и в свидетельстве о рождении ребенка отсутствует запись об отце ребенка или сведения об отце ребенка внесены по заявлению матери ребенка;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смерть второго родителя, либо признание его безвестно отсутствующим, либо объявление его умершим, либо признание его недееспособным (ограниченно дееспособным);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лишение либо ограничение родительских прав второго родителя;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нахождение второго родителя под стражей или отбывание им наказания в виде лишения свободы, либо нахождение под принудительным лечением в медицинской организации, оказывающей психиатрическую помощь в стационарных условиях;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второй родитель привлечен к административной или уголовной ответственности за неисполнение или ненадлежащее исполнение обязанностей по воспитанию и содержанию несовершеннолетнег</w:t>
      </w:r>
      <w:proofErr w:type="gramStart"/>
      <w:r w:rsidRPr="004825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8257B">
        <w:rPr>
          <w:rFonts w:ascii="Times New Roman" w:hAnsi="Times New Roman" w:cs="Times New Roman"/>
          <w:sz w:val="24"/>
          <w:szCs w:val="24"/>
        </w:rPr>
        <w:t>их) ребенка (детей) либо за неуплату средств на их содержание;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место нахождения второго родителя неизвестно;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граждане, получающие пенсии в соответствии с Федеральным </w:t>
      </w:r>
      <w:hyperlink r:id="rId6">
        <w:r w:rsidRPr="00856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 декабря 2001 года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166-ФЗ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пенсионном обеспечении в Российской Федерации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7">
        <w:r w:rsidRPr="00856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2013 года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400-ФЗ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>О страховых пенсиях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>
        <w:r w:rsidRPr="00856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12 февраля 1993 года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4468-1 </w:t>
      </w:r>
      <w:r w:rsidR="008567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</w:t>
      </w:r>
      <w:proofErr w:type="gramEnd"/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56739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 оборотом наркотических средств и психотропных веществ, учреждениях и органах уголовно-</w:t>
      </w:r>
      <w:r w:rsidRPr="0048257B">
        <w:rPr>
          <w:rFonts w:ascii="Times New Roman" w:hAnsi="Times New Roman" w:cs="Times New Roman"/>
          <w:sz w:val="24"/>
          <w:szCs w:val="24"/>
        </w:rPr>
        <w:t>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856739">
        <w:rPr>
          <w:rFonts w:ascii="Times New Roman" w:hAnsi="Times New Roman" w:cs="Times New Roman"/>
          <w:sz w:val="24"/>
          <w:szCs w:val="24"/>
        </w:rPr>
        <w:t>»</w:t>
      </w:r>
      <w:r w:rsidRPr="004825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4) ветераны боевых действий;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4825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257B"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6) беременные женщины;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7) граждане, имеющие детей в возрасте до трех лет, опекуны детей в возрасте до трех лет;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8) 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- по вопросам предоставления им мер социальной поддержки;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lastRenderedPageBreak/>
        <w:t>9) инвалиды третьей группы;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7B">
        <w:rPr>
          <w:rFonts w:ascii="Times New Roman" w:hAnsi="Times New Roman" w:cs="Times New Roman"/>
          <w:sz w:val="24"/>
          <w:szCs w:val="24"/>
        </w:rPr>
        <w:t xml:space="preserve">10) граждане, награжденные орденом </w:t>
      </w:r>
      <w:r w:rsidR="00856739">
        <w:rPr>
          <w:rFonts w:ascii="Times New Roman" w:hAnsi="Times New Roman" w:cs="Times New Roman"/>
          <w:sz w:val="24"/>
          <w:szCs w:val="24"/>
        </w:rPr>
        <w:t>«</w:t>
      </w:r>
      <w:r w:rsidRPr="0048257B">
        <w:rPr>
          <w:rFonts w:ascii="Times New Roman" w:hAnsi="Times New Roman" w:cs="Times New Roman"/>
          <w:sz w:val="24"/>
          <w:szCs w:val="24"/>
        </w:rPr>
        <w:t>Родительская слава</w:t>
      </w:r>
      <w:r w:rsidR="00856739">
        <w:rPr>
          <w:rFonts w:ascii="Times New Roman" w:hAnsi="Times New Roman" w:cs="Times New Roman"/>
          <w:sz w:val="24"/>
          <w:szCs w:val="24"/>
        </w:rPr>
        <w:t>»</w:t>
      </w:r>
      <w:r w:rsidRPr="0048257B">
        <w:rPr>
          <w:rFonts w:ascii="Times New Roman" w:hAnsi="Times New Roman" w:cs="Times New Roman"/>
          <w:sz w:val="24"/>
          <w:szCs w:val="24"/>
        </w:rPr>
        <w:t xml:space="preserve">, граждане, которым присвоено звание </w:t>
      </w:r>
      <w:r w:rsidR="00856739">
        <w:rPr>
          <w:rFonts w:ascii="Times New Roman" w:hAnsi="Times New Roman" w:cs="Times New Roman"/>
          <w:sz w:val="24"/>
          <w:szCs w:val="24"/>
        </w:rPr>
        <w:t>«</w:t>
      </w:r>
      <w:r w:rsidRPr="0048257B">
        <w:rPr>
          <w:rFonts w:ascii="Times New Roman" w:hAnsi="Times New Roman" w:cs="Times New Roman"/>
          <w:sz w:val="24"/>
          <w:szCs w:val="24"/>
        </w:rPr>
        <w:t>Мать-героиня</w:t>
      </w:r>
      <w:r w:rsidR="00856739">
        <w:rPr>
          <w:rFonts w:ascii="Times New Roman" w:hAnsi="Times New Roman" w:cs="Times New Roman"/>
          <w:sz w:val="24"/>
          <w:szCs w:val="24"/>
        </w:rPr>
        <w:t>»</w:t>
      </w:r>
      <w:r w:rsidRPr="0048257B">
        <w:rPr>
          <w:rFonts w:ascii="Times New Roman" w:hAnsi="Times New Roman" w:cs="Times New Roman"/>
          <w:sz w:val="24"/>
          <w:szCs w:val="24"/>
        </w:rPr>
        <w:t xml:space="preserve">, граждане, награжденные медалью Краснодарского края </w:t>
      </w:r>
      <w:r w:rsidR="00856739">
        <w:rPr>
          <w:rFonts w:ascii="Times New Roman" w:hAnsi="Times New Roman" w:cs="Times New Roman"/>
          <w:sz w:val="24"/>
          <w:szCs w:val="24"/>
        </w:rPr>
        <w:t>«</w:t>
      </w:r>
      <w:r w:rsidRPr="0048257B">
        <w:rPr>
          <w:rFonts w:ascii="Times New Roman" w:hAnsi="Times New Roman" w:cs="Times New Roman"/>
          <w:sz w:val="24"/>
          <w:szCs w:val="24"/>
        </w:rPr>
        <w:t>Родительская доблесть</w:t>
      </w:r>
      <w:r w:rsidR="00856739">
        <w:rPr>
          <w:rFonts w:ascii="Times New Roman" w:hAnsi="Times New Roman" w:cs="Times New Roman"/>
          <w:sz w:val="24"/>
          <w:szCs w:val="24"/>
        </w:rPr>
        <w:t>»</w:t>
      </w:r>
      <w:r w:rsidRPr="004825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 xml:space="preserve">11) граждане, которым присвоено звание </w:t>
      </w:r>
      <w:r w:rsidR="00856739">
        <w:rPr>
          <w:rFonts w:ascii="Times New Roman" w:hAnsi="Times New Roman" w:cs="Times New Roman"/>
          <w:sz w:val="24"/>
          <w:szCs w:val="24"/>
        </w:rPr>
        <w:t>«</w:t>
      </w:r>
      <w:r w:rsidRPr="0048257B">
        <w:rPr>
          <w:rFonts w:ascii="Times New Roman" w:hAnsi="Times New Roman" w:cs="Times New Roman"/>
          <w:sz w:val="24"/>
          <w:szCs w:val="24"/>
        </w:rPr>
        <w:t>Ветеран труда</w:t>
      </w:r>
      <w:r w:rsidR="00856739">
        <w:rPr>
          <w:rFonts w:ascii="Times New Roman" w:hAnsi="Times New Roman" w:cs="Times New Roman"/>
          <w:sz w:val="24"/>
          <w:szCs w:val="24"/>
        </w:rPr>
        <w:t>»</w:t>
      </w:r>
      <w:r w:rsidRPr="0048257B">
        <w:rPr>
          <w:rFonts w:ascii="Times New Roman" w:hAnsi="Times New Roman" w:cs="Times New Roman"/>
          <w:sz w:val="24"/>
          <w:szCs w:val="24"/>
        </w:rPr>
        <w:t>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12) несовершеннолетние в возрасте от 14 до 18 лет - по вопросам реализации и защиты трудовых и гражданских прав, а также по вопросам семейных правоотношений;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13) работники государственных (муниципальных) образовательных организаций, государственных (муниципальных) учреждений здравоохранения, государственных организаций социального обслуживания;</w:t>
      </w:r>
    </w:p>
    <w:p w:rsidR="00670554" w:rsidRPr="0048257B" w:rsidRDefault="00670554" w:rsidP="004825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57B">
        <w:rPr>
          <w:rFonts w:ascii="Times New Roman" w:hAnsi="Times New Roman" w:cs="Times New Roman"/>
          <w:sz w:val="24"/>
          <w:szCs w:val="24"/>
        </w:rPr>
        <w:t>14) граждане, признанные в установленном порядке безработными.</w:t>
      </w:r>
    </w:p>
    <w:p w:rsidR="00305DC0" w:rsidRPr="0048257B" w:rsidRDefault="00305DC0" w:rsidP="00482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05DC0" w:rsidRPr="0048257B" w:rsidSect="0030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DC0"/>
    <w:rsid w:val="00021BEF"/>
    <w:rsid w:val="002904BD"/>
    <w:rsid w:val="00305DC0"/>
    <w:rsid w:val="00377C6C"/>
    <w:rsid w:val="003A72EA"/>
    <w:rsid w:val="0048257B"/>
    <w:rsid w:val="00582B1C"/>
    <w:rsid w:val="005E6089"/>
    <w:rsid w:val="00670554"/>
    <w:rsid w:val="006D3FCD"/>
    <w:rsid w:val="006F0D2E"/>
    <w:rsid w:val="00856739"/>
    <w:rsid w:val="008D5813"/>
    <w:rsid w:val="00E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DC0"/>
    <w:rPr>
      <w:color w:val="0000FF"/>
      <w:u w:val="single"/>
    </w:rPr>
  </w:style>
  <w:style w:type="paragraph" w:customStyle="1" w:styleId="formattext">
    <w:name w:val="formattext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5E608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705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8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8192" TargetMode="External"/><Relationship Id="rId5" Type="http://schemas.openxmlformats.org/officeDocument/2006/relationships/hyperlink" Target="https://legalacts.ru/doc/zakon-rf-ot-02071992-n-3185-1-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19BD-4989-4B4A-8267-5251EE9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user-globa</dc:creator>
  <cp:lastModifiedBy>user-globa</cp:lastModifiedBy>
  <cp:revision>2</cp:revision>
  <dcterms:created xsi:type="dcterms:W3CDTF">2024-03-29T06:58:00Z</dcterms:created>
  <dcterms:modified xsi:type="dcterms:W3CDTF">2024-03-29T06:58:00Z</dcterms:modified>
</cp:coreProperties>
</file>