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7" w:rsidRDefault="007E0377" w:rsidP="007E0377">
      <w:pPr>
        <w:pStyle w:val="af0"/>
        <w:spacing w:after="0"/>
        <w:ind w:left="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51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173" w:type="dxa"/>
        <w:tblLook w:val="04A0"/>
      </w:tblPr>
      <w:tblGrid>
        <w:gridCol w:w="576"/>
        <w:gridCol w:w="2084"/>
        <w:gridCol w:w="7513"/>
      </w:tblGrid>
      <w:tr w:rsidR="007E0377" w:rsidRPr="00642795" w:rsidTr="00642795">
        <w:trPr>
          <w:trHeight w:val="567"/>
        </w:trPr>
        <w:tc>
          <w:tcPr>
            <w:tcW w:w="576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7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84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Код ОКПД</w:t>
            </w: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76B43" w:rsidRPr="00642795" w:rsidTr="00642795">
        <w:trPr>
          <w:trHeight w:val="45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33.14.19.000</w:t>
            </w:r>
          </w:p>
        </w:tc>
        <w:tc>
          <w:tcPr>
            <w:tcW w:w="7513" w:type="dxa"/>
          </w:tcPr>
          <w:p w:rsidR="00176B43" w:rsidRPr="00CC6A37" w:rsidRDefault="00F31456" w:rsidP="00176B43">
            <w:pPr>
              <w:ind w:firstLine="742"/>
              <w:jc w:val="both"/>
              <w:rPr>
                <w:sz w:val="22"/>
                <w:szCs w:val="22"/>
              </w:rPr>
            </w:pPr>
            <w:hyperlink r:id="rId8" w:history="1">
              <w:r w:rsidR="00176B43" w:rsidRPr="00CC6A37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Услуги по ремонту и техническому обслуживанию прочего профессионального электрического оборудования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2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81.29.11.000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shd w:val="clear" w:color="auto" w:fill="FFFFFF"/>
              <w:ind w:firstLine="742"/>
              <w:jc w:val="center"/>
              <w:outlineLvl w:val="2"/>
              <w:rPr>
                <w:rFonts w:eastAsia="Times New Roman"/>
                <w:bCs/>
                <w:sz w:val="22"/>
                <w:szCs w:val="22"/>
              </w:rPr>
            </w:pPr>
            <w:r w:rsidRPr="00CC6A37">
              <w:rPr>
                <w:rFonts w:eastAsia="Times New Roman"/>
                <w:bCs/>
                <w:sz w:val="22"/>
                <w:szCs w:val="22"/>
              </w:rPr>
              <w:t>Услуги по дезинфекции, дезинсекции и дератизации</w:t>
            </w:r>
          </w:p>
        </w:tc>
      </w:tr>
      <w:tr w:rsidR="00176B43" w:rsidRPr="00642795" w:rsidTr="00642795">
        <w:trPr>
          <w:trHeight w:val="47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3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32.99.59.000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Изделия различные прочие, не включенные в другие группировки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4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46.36.13.000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Услуги по оптовой торговле шоколадом и сахаристыми кондитерскими изделиями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5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15.20.14.110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Обувь с верхом из текстильных материалов</w:t>
            </w:r>
          </w:p>
        </w:tc>
      </w:tr>
      <w:tr w:rsidR="00176B43" w:rsidRPr="00642795" w:rsidTr="00642795">
        <w:trPr>
          <w:trHeight w:val="39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6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13.20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Ткани текстильные</w:t>
            </w:r>
          </w:p>
        </w:tc>
      </w:tr>
      <w:tr w:rsidR="00176B43" w:rsidRPr="00642795" w:rsidTr="00642795">
        <w:trPr>
          <w:trHeight w:val="45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7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17.12.14.110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pStyle w:val="3"/>
              <w:spacing w:before="0" w:beforeAutospacing="0" w:after="0" w:afterAutospacing="0"/>
              <w:ind w:firstLine="742"/>
              <w:jc w:val="center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Бумага для печати</w:t>
            </w:r>
          </w:p>
        </w:tc>
      </w:tr>
      <w:tr w:rsidR="00176B43" w:rsidRPr="00642795" w:rsidTr="00642795">
        <w:trPr>
          <w:trHeight w:val="36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8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90.02.12.000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176B43" w:rsidRPr="00642795" w:rsidTr="00642795">
        <w:trPr>
          <w:trHeight w:val="41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9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rPr>
                <w:bCs/>
              </w:rPr>
              <w:t>27.40.15</w:t>
            </w:r>
          </w:p>
        </w:tc>
        <w:tc>
          <w:tcPr>
            <w:tcW w:w="7513" w:type="dxa"/>
          </w:tcPr>
          <w:p w:rsidR="00176B43" w:rsidRPr="00CC6A37" w:rsidRDefault="00F31456" w:rsidP="00176B43">
            <w:pPr>
              <w:ind w:firstLine="742"/>
              <w:jc w:val="both"/>
              <w:rPr>
                <w:sz w:val="22"/>
                <w:szCs w:val="22"/>
              </w:rPr>
            </w:pPr>
            <w:hyperlink r:id="rId9" w:history="1">
              <w:r w:rsidR="00176B43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Лампы газоразрядные; ультрафиолетовые и инфракрасные лампы; дуговые лампы; светодиодные лампы (в ред. Изменения 11/2016 ОКПД 2, утв. Приказом Росстандарта от 24.06.2016 N 679-ст)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10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31.01.11.150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Мебель для сидения, преимущественно с металлическим каркасом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90.04.10.110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center"/>
              <w:rPr>
                <w:rFonts w:ascii="Times New Roman" w:hAnsi="Times New Roman"/>
              </w:rPr>
            </w:pPr>
            <w:r w:rsidRPr="00CC6A37">
              <w:rPr>
                <w:rFonts w:ascii="Times New Roman" w:hAnsi="Times New Roman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A9471D" w:rsidRPr="00642795" w:rsidTr="00642795">
        <w:trPr>
          <w:trHeight w:val="616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43.22.11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Работы по монтажу водопроводных и канализационных систем</w:t>
            </w:r>
          </w:p>
        </w:tc>
      </w:tr>
      <w:tr w:rsidR="00A9471D" w:rsidRPr="00642795" w:rsidTr="00642795">
        <w:trPr>
          <w:trHeight w:val="49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15.11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Кожа дубленая и выделанная; меха выделанные и окрашенные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29.32.30.163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Тахографы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33.13.11.000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A9471D" w:rsidRPr="00642795" w:rsidTr="00642795">
        <w:trPr>
          <w:trHeight w:val="628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13.96.13.130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lang w:eastAsia="ru-RU"/>
              </w:rPr>
            </w:pPr>
            <w:r w:rsidRPr="00CC6A37">
              <w:rPr>
                <w:rFonts w:ascii="Times New Roman" w:hAnsi="Times New Roman"/>
              </w:rPr>
              <w:t>Ленты текстильные пропитанные или с пластмассовым или резиновым покрытием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27.90.20.120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lang w:eastAsia="ru-RU"/>
              </w:rPr>
            </w:pPr>
            <w:r w:rsidRPr="00CC6A37">
              <w:rPr>
                <w:rFonts w:ascii="Times New Roman" w:hAnsi="Times New Roman"/>
              </w:rPr>
              <w:t>Приборы световой и звуковой сигнализации электрические</w:t>
            </w:r>
          </w:p>
        </w:tc>
      </w:tr>
      <w:tr w:rsidR="00A9471D" w:rsidRPr="00642795" w:rsidTr="00642795">
        <w:trPr>
          <w:trHeight w:val="417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26.40.43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Усилители электрические звуковых частот; установки электрических усилителей звука</w:t>
            </w:r>
          </w:p>
        </w:tc>
      </w:tr>
      <w:tr w:rsidR="00A9471D" w:rsidRPr="00642795" w:rsidTr="00642795">
        <w:trPr>
          <w:trHeight w:val="841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25.11.23.119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Белье нательное трикотажное или вязаное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28.25.12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Оборудование для кондиционирования воздуха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Части и принадлежности для музыкальных инструментов</w:t>
            </w:r>
            <w:r w:rsidRPr="00CC6A37">
              <w:rPr>
                <w:sz w:val="22"/>
                <w:szCs w:val="22"/>
              </w:rPr>
              <w:t>.</w:t>
            </w:r>
          </w:p>
        </w:tc>
      </w:tr>
      <w:tr w:rsidR="00A9471D" w:rsidRPr="00642795" w:rsidTr="00642795"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71.20.19.130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по оценке условий труда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26.40.31.190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A9471D" w:rsidRPr="00642795" w:rsidTr="00642795">
        <w:trPr>
          <w:trHeight w:val="38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31.09.99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 xml:space="preserve">Услуги по производству прочей мебели 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16.23.19.000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47.51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27.12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распределительная и регулирующая электрическая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27.40.42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Части светильников и осветительных устройств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90.03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Творчество художественное</w:t>
            </w:r>
          </w:p>
        </w:tc>
      </w:tr>
      <w:tr w:rsidR="00A9471D" w:rsidRPr="00642795" w:rsidTr="00642795">
        <w:trPr>
          <w:trHeight w:val="377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96.02.20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Волос человеческий, необработанный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28.94.21.000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Инструменты музыкальные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90.02.19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1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Услуги по поддержке в области исполнительских иску</w:t>
            </w:r>
            <w:proofErr w:type="gramStart"/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сств пр</w:t>
            </w:r>
            <w:proofErr w:type="gramEnd"/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очие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17.22.11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b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49.39.31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1"/>
              <w:shd w:val="clear" w:color="auto" w:fill="FFFFFF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C6A3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Услуги арендованных автобусов с водителем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28.29.11.110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rFonts w:eastAsia="Times New Roman"/>
                <w:sz w:val="22"/>
                <w:szCs w:val="22"/>
              </w:rPr>
              <w:t>Генераторы для получения генераторного или водяного газа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86.21.10.120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rFonts w:eastAsia="Times New Roman"/>
                <w:sz w:val="22"/>
                <w:szCs w:val="22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4" w:type="dxa"/>
            <w:vAlign w:val="center"/>
          </w:tcPr>
          <w:p w:rsidR="00A9471D" w:rsidRPr="00642795" w:rsidRDefault="00F31456" w:rsidP="00E06C83">
            <w:pPr>
              <w:jc w:val="center"/>
              <w:rPr>
                <w:shd w:val="clear" w:color="auto" w:fill="FFFFFF"/>
              </w:rPr>
            </w:pPr>
            <w:hyperlink r:id="rId10" w:history="1">
              <w:r w:rsidR="00A9471D" w:rsidRPr="00642795">
                <w:rPr>
                  <w:rStyle w:val="a8"/>
                  <w:color w:val="auto"/>
                  <w:u w:val="none"/>
                </w:rPr>
                <w:t>27.40.33.130</w:t>
              </w:r>
            </w:hyperlink>
          </w:p>
        </w:tc>
        <w:tc>
          <w:tcPr>
            <w:tcW w:w="7513" w:type="dxa"/>
            <w:vAlign w:val="center"/>
          </w:tcPr>
          <w:p w:rsidR="00A9471D" w:rsidRPr="00CC6A37" w:rsidRDefault="00F31456" w:rsidP="00E06C83">
            <w:pPr>
              <w:ind w:firstLine="742"/>
              <w:rPr>
                <w:sz w:val="22"/>
                <w:szCs w:val="22"/>
              </w:rPr>
            </w:pPr>
            <w:hyperlink r:id="rId11" w:history="1"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Прожекторы и аналогичн</w:t>
              </w:r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6F6F6"/>
                </w:rPr>
                <w:t>ы</w:t>
              </w:r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rFonts w:eastAsia="Times New Roman"/>
              </w:rPr>
              <w:t>26.30.11.190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23.11.1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Шины, покрышки и камеры резиновые новые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80.20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систем обеспечения безопасности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62.02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35.30.11.120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Энергия тепловая, отпущенная котельными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26.40.4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28.23.25.000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Части и принадлежности прочих офисных машин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15.20.32.129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Обувь специальная прочая, не включенная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bCs/>
              </w:rPr>
              <w:t>14.31.10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14.14.12.120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Трусы мужские или для мальчиков трикотажные или вязаные.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27.40.39.113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14.19.99.200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73.11.13.000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разработке рекламного дизайна и концепции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32.20.13.175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Саксофоны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26.20.11.110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90.02.11.000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25.99.25.000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24.34.11.160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Проволока стальная луженая бандажная из нелегированной стали;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13.96.17.116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Ткани узкие, содержащие не менее 5% </w:t>
            </w:r>
            <w:proofErr w:type="spellStart"/>
            <w:r w:rsidRPr="00CC6A37">
              <w:rPr>
                <w:sz w:val="22"/>
                <w:szCs w:val="22"/>
                <w:shd w:val="clear" w:color="auto" w:fill="FFFFFF"/>
              </w:rPr>
              <w:t>эластановых</w:t>
            </w:r>
            <w:proofErr w:type="spellEnd"/>
            <w:r w:rsidRPr="00CC6A37">
              <w:rPr>
                <w:sz w:val="22"/>
                <w:szCs w:val="22"/>
                <w:shd w:val="clear" w:color="auto" w:fill="FFFFFF"/>
              </w:rPr>
              <w:t xml:space="preserve"> и латексных нитей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32.20.12.114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Контрабасы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26.51.20.121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Уборы головные мужские или для мальчиков меховые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14.12.12.110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Брюки мужские производственные и профессиональны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26.20.17.120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Проекторы, подключаемые к компьютеру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58.29.50.000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43.22.1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26.20.14.150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eastAsia="Times New Roman"/>
                <w:sz w:val="22"/>
                <w:szCs w:val="22"/>
              </w:rPr>
              <w:t>Серверы хранения данных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95.22.10.243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Услуги по ремонту комнатных кондиционеров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27.11.50.120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Преобразователи электрические статические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27.90.60.000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Резисторы, кроме нагревательных резисторов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43.33.29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bCs/>
              </w:rPr>
            </w:pPr>
            <w:r w:rsidRPr="00642795">
              <w:rPr>
                <w:shd w:val="clear" w:color="auto" w:fill="FFFFFF"/>
              </w:rPr>
              <w:t>71.20.13.000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25.93.14.117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Гвозди сапожные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22.29.29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Изделия пластмассовые прочие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20.52.10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Клеи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32.99.23.130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Застежки-молнии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13.10.85.110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Нитки швейные синтетические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20.41.43.110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Средства, кремы, мастики для обуви полирующие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различные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74.20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в области фотографии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26.20.4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Блоки, части и принадлежности вычислительных машин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28.21.13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30.92.10.111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Велосипеды транспортные для взрослых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t>90.01.10.000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Услуги в области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</w:pPr>
            <w:r w:rsidRPr="00642795">
              <w:rPr>
                <w:shd w:val="clear" w:color="auto" w:fill="FFFFFF"/>
              </w:rPr>
              <w:t>22.29.21.000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28.29.50.000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Машины посудомоечные промышленного типа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45.20.1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29.10.30.190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Средства автотранспортные пассажирские с числом мест для сидения не менее 10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26.20.18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80.10.12.200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частных охранных организаций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71.12.12.190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73.12.19.000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94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49.41.20.000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аренде грузовых транспортных сре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дств с в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>одителем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95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18.12.1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печатные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96.01.12.231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огнезащитной обработке изделий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97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A0165E">
              <w:rPr>
                <w:shd w:val="clear" w:color="auto" w:fill="FFFFFF"/>
              </w:rPr>
              <w:t>33.12.15.000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26.40.41.000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Микрофоны и подставки для них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13.94.12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Сети и сетки, 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плетеные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 xml:space="preserve">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25.11.23.120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Конструкции и детали конструкций из алюминия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32.99.51.190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25.11.10.000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Здания сборные из металла</w:t>
            </w:r>
          </w:p>
        </w:tc>
      </w:tr>
      <w:tr w:rsidR="00F71C99" w:rsidRPr="00642795" w:rsidTr="00642795">
        <w:trPr>
          <w:trHeight w:val="464"/>
        </w:trPr>
        <w:tc>
          <w:tcPr>
            <w:tcW w:w="576" w:type="dxa"/>
            <w:vAlign w:val="center"/>
          </w:tcPr>
          <w:p w:rsidR="00F71C99" w:rsidRPr="00642795" w:rsidRDefault="00F71C99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103</w:t>
            </w:r>
          </w:p>
        </w:tc>
        <w:tc>
          <w:tcPr>
            <w:tcW w:w="2084" w:type="dxa"/>
            <w:vAlign w:val="center"/>
          </w:tcPr>
          <w:p w:rsidR="00F71C99" w:rsidRPr="00642795" w:rsidRDefault="00F71C99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19.20.21</w:t>
            </w:r>
          </w:p>
        </w:tc>
        <w:tc>
          <w:tcPr>
            <w:tcW w:w="7513" w:type="dxa"/>
            <w:vAlign w:val="center"/>
          </w:tcPr>
          <w:p w:rsidR="00F71C99" w:rsidRPr="00CC6A37" w:rsidRDefault="00F71C99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Топливо моторное, включая автомобильный и авиационный бензин</w:t>
            </w:r>
          </w:p>
        </w:tc>
      </w:tr>
      <w:tr w:rsidR="009F6130" w:rsidRPr="00642795" w:rsidTr="00642795">
        <w:trPr>
          <w:trHeight w:val="464"/>
        </w:trPr>
        <w:tc>
          <w:tcPr>
            <w:tcW w:w="576" w:type="dxa"/>
            <w:vAlign w:val="center"/>
          </w:tcPr>
          <w:p w:rsidR="009F6130" w:rsidRPr="00642795" w:rsidRDefault="009F6130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</w:tc>
        <w:tc>
          <w:tcPr>
            <w:tcW w:w="2084" w:type="dxa"/>
            <w:vAlign w:val="center"/>
          </w:tcPr>
          <w:p w:rsidR="009F6130" w:rsidRPr="00642795" w:rsidRDefault="009F6130" w:rsidP="00A0165E">
            <w:pPr>
              <w:jc w:val="center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32.20.12.121</w:t>
            </w:r>
          </w:p>
        </w:tc>
        <w:tc>
          <w:tcPr>
            <w:tcW w:w="7513" w:type="dxa"/>
            <w:vAlign w:val="center"/>
          </w:tcPr>
          <w:p w:rsidR="009F6130" w:rsidRPr="00CC6A37" w:rsidRDefault="009F6130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Балалайки</w:t>
            </w:r>
          </w:p>
        </w:tc>
      </w:tr>
      <w:tr w:rsidR="008A5F3F" w:rsidRPr="00642795" w:rsidTr="00642795">
        <w:trPr>
          <w:trHeight w:val="464"/>
        </w:trPr>
        <w:tc>
          <w:tcPr>
            <w:tcW w:w="576" w:type="dxa"/>
            <w:vAlign w:val="center"/>
          </w:tcPr>
          <w:p w:rsidR="008A5F3F" w:rsidRDefault="008A5F3F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</w:tc>
        <w:tc>
          <w:tcPr>
            <w:tcW w:w="2084" w:type="dxa"/>
            <w:vAlign w:val="center"/>
          </w:tcPr>
          <w:p w:rsidR="008A5F3F" w:rsidRPr="009F6130" w:rsidRDefault="008A5F3F" w:rsidP="00A0165E">
            <w:pPr>
              <w:jc w:val="center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29.10.43.000</w:t>
            </w:r>
          </w:p>
        </w:tc>
        <w:tc>
          <w:tcPr>
            <w:tcW w:w="7513" w:type="dxa"/>
            <w:vAlign w:val="center"/>
          </w:tcPr>
          <w:p w:rsidR="008A5F3F" w:rsidRPr="00CC6A37" w:rsidRDefault="008A5F3F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Автомобили-тягачи седельные для полуприцепов</w:t>
            </w:r>
          </w:p>
        </w:tc>
      </w:tr>
      <w:tr w:rsidR="00A0165E" w:rsidRPr="00564EAC" w:rsidTr="00642795">
        <w:trPr>
          <w:trHeight w:val="464"/>
        </w:trPr>
        <w:tc>
          <w:tcPr>
            <w:tcW w:w="576" w:type="dxa"/>
            <w:vAlign w:val="center"/>
          </w:tcPr>
          <w:p w:rsidR="00A0165E" w:rsidRPr="00564EAC" w:rsidRDefault="00A0165E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106</w:t>
            </w:r>
          </w:p>
        </w:tc>
        <w:tc>
          <w:tcPr>
            <w:tcW w:w="2084" w:type="dxa"/>
            <w:vAlign w:val="center"/>
          </w:tcPr>
          <w:p w:rsidR="00A0165E" w:rsidRPr="00564EAC" w:rsidRDefault="00A0165E" w:rsidP="00A0165E">
            <w:pPr>
              <w:jc w:val="center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27.33.13.110</w:t>
            </w:r>
          </w:p>
        </w:tc>
        <w:tc>
          <w:tcPr>
            <w:tcW w:w="7513" w:type="dxa"/>
            <w:vAlign w:val="center"/>
          </w:tcPr>
          <w:p w:rsidR="00A0165E" w:rsidRPr="00CC6A37" w:rsidRDefault="00A0165E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Разъемы и розетки штепсельные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107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27.32.13.159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eastAsia="Times New Roman" w:hAnsi="system-ui"/>
                <w:sz w:val="22"/>
                <w:szCs w:val="22"/>
              </w:rPr>
              <w:t>Кабели, провода и шнуры связи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108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32.30.15.210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eastAsia="Times New Roman" w:hAnsi="system-ui"/>
                <w:sz w:val="22"/>
                <w:szCs w:val="22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Изделия и принадлежности для альпинизма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109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14.14.21.000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кроме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 xml:space="preserve"> трикотажных или вязаных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110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71.12.11.900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111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71.20.19.190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744EE7" w:rsidRPr="00564EAC" w:rsidTr="00642795">
        <w:trPr>
          <w:trHeight w:val="464"/>
        </w:trPr>
        <w:tc>
          <w:tcPr>
            <w:tcW w:w="576" w:type="dxa"/>
            <w:vAlign w:val="center"/>
          </w:tcPr>
          <w:p w:rsidR="00744EE7" w:rsidRPr="00564EAC" w:rsidRDefault="00744EE7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</w:tc>
        <w:tc>
          <w:tcPr>
            <w:tcW w:w="2084" w:type="dxa"/>
            <w:vAlign w:val="center"/>
          </w:tcPr>
          <w:p w:rsidR="00744EE7" w:rsidRPr="00564EAC" w:rsidRDefault="00744EE7" w:rsidP="0012452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27.33.13.130</w:t>
            </w:r>
          </w:p>
        </w:tc>
        <w:tc>
          <w:tcPr>
            <w:tcW w:w="7513" w:type="dxa"/>
            <w:vAlign w:val="center"/>
          </w:tcPr>
          <w:p w:rsidR="00744EE7" w:rsidRPr="00CC6A37" w:rsidRDefault="00744EE7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Арматура кабельная</w:t>
            </w:r>
          </w:p>
        </w:tc>
      </w:tr>
      <w:tr w:rsidR="006005BA" w:rsidRPr="00564EAC" w:rsidTr="00642795">
        <w:trPr>
          <w:trHeight w:val="464"/>
        </w:trPr>
        <w:tc>
          <w:tcPr>
            <w:tcW w:w="576" w:type="dxa"/>
            <w:vAlign w:val="center"/>
          </w:tcPr>
          <w:p w:rsidR="006005BA" w:rsidRDefault="006005BA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</w:t>
            </w:r>
          </w:p>
        </w:tc>
        <w:tc>
          <w:tcPr>
            <w:tcW w:w="2084" w:type="dxa"/>
            <w:vAlign w:val="center"/>
          </w:tcPr>
          <w:p w:rsidR="006005BA" w:rsidRDefault="006005BA" w:rsidP="00124529">
            <w:pPr>
              <w:jc w:val="center"/>
              <w:rPr>
                <w:shd w:val="clear" w:color="auto" w:fill="FFFFFF"/>
              </w:rPr>
            </w:pPr>
            <w:r w:rsidRPr="008E4277">
              <w:t>43.99.90.190</w:t>
            </w:r>
          </w:p>
        </w:tc>
        <w:tc>
          <w:tcPr>
            <w:tcW w:w="7513" w:type="dxa"/>
            <w:vAlign w:val="center"/>
          </w:tcPr>
          <w:p w:rsidR="006005BA" w:rsidRPr="00CC6A37" w:rsidRDefault="006005BA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8E4277">
              <w:t>Работы строительные специализированные прочие, не включенные в другие группировки</w:t>
            </w:r>
          </w:p>
        </w:tc>
      </w:tr>
    </w:tbl>
    <w:p w:rsidR="007E0377" w:rsidRPr="00CC6A37" w:rsidRDefault="007E0377" w:rsidP="00CC6A37">
      <w:pPr>
        <w:jc w:val="center"/>
        <w:rPr>
          <w:shd w:val="clear" w:color="auto" w:fill="FFFFFF"/>
        </w:rPr>
      </w:pP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Заказчик не обязан осуществлять закупки товаров, работ, услуг у СМСП, включенных в Перечень товаров, работ, услуг, закупки которых осуществляются у субъектов малого и среднего предпринимательства в случаях: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осуществления закупок, предметы договоров которых, отнесены к исключениям, установленным пунктом 7 Положения;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если закупка товаров, работ, услуг осуществляется Заказчиком в составе комплексной закупки и/или в составе одного лота, где они технологически и функционально связаны с иными товарами, работами, услугами, не включенными в Перечень.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принятия решения, по истечении срока приема заявок при осуществлении закупки, участниками которой могут быть только СМСП, о проведении закупки на общих условиях, если: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СМСП не подали заявок на участие в такой закупке;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заявки всех участников закупки, являющихся СМСП, отозваны или не соответствуют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заявка, поданная единственным участником закупки, являющимся СМСП, не соответствует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заказчиком в порядке, установленном положением о закупке, принято решение о том, что договор по результатам закупки не заключается;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д) заказчик отменил решение об определении поставщика (исполнителя, подрядчика), в случае если, по результатам такой закупки договор не был заключен.</w:t>
      </w: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в иных случаях, указанных в закупочной документации.</w:t>
      </w:r>
    </w:p>
    <w:p w:rsidR="00FB659C" w:rsidRDefault="00FB659C" w:rsidP="00FB659C">
      <w:pPr>
        <w:rPr>
          <w:color w:val="000000" w:themeColor="text1"/>
          <w:sz w:val="28"/>
          <w:szCs w:val="28"/>
        </w:rPr>
      </w:pPr>
    </w:p>
    <w:sectPr w:rsidR="00FB659C" w:rsidSect="003078C9">
      <w:pgSz w:w="11906" w:h="16838"/>
      <w:pgMar w:top="851" w:right="707" w:bottom="851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5E" w:rsidRDefault="00A0165E" w:rsidP="00CE0F38">
      <w:r>
        <w:separator/>
      </w:r>
    </w:p>
  </w:endnote>
  <w:endnote w:type="continuationSeparator" w:id="1">
    <w:p w:rsidR="00A0165E" w:rsidRDefault="00A0165E" w:rsidP="00CE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5E" w:rsidRDefault="00A0165E" w:rsidP="00CE0F38">
      <w:r>
        <w:separator/>
      </w:r>
    </w:p>
  </w:footnote>
  <w:footnote w:type="continuationSeparator" w:id="1">
    <w:p w:rsidR="00A0165E" w:rsidRDefault="00A0165E" w:rsidP="00CE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7F"/>
    <w:multiLevelType w:val="hybridMultilevel"/>
    <w:tmpl w:val="28E67210"/>
    <w:lvl w:ilvl="0" w:tplc="41CCBE32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DB845A6"/>
    <w:multiLevelType w:val="multilevel"/>
    <w:tmpl w:val="476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1D14"/>
    <w:multiLevelType w:val="hybridMultilevel"/>
    <w:tmpl w:val="F3605ACA"/>
    <w:lvl w:ilvl="0" w:tplc="DBECA906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B3F15B9"/>
    <w:multiLevelType w:val="hybridMultilevel"/>
    <w:tmpl w:val="47E0B6DE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92EAE"/>
    <w:multiLevelType w:val="multilevel"/>
    <w:tmpl w:val="0DB2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714F8"/>
    <w:multiLevelType w:val="hybridMultilevel"/>
    <w:tmpl w:val="8E7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741"/>
    <w:multiLevelType w:val="hybridMultilevel"/>
    <w:tmpl w:val="01E03488"/>
    <w:lvl w:ilvl="0" w:tplc="1430B5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AB60CB2"/>
    <w:multiLevelType w:val="multilevel"/>
    <w:tmpl w:val="739E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B901962"/>
    <w:multiLevelType w:val="hybridMultilevel"/>
    <w:tmpl w:val="7E18DEE4"/>
    <w:lvl w:ilvl="0" w:tplc="302C6C98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E9B4334"/>
    <w:multiLevelType w:val="multilevel"/>
    <w:tmpl w:val="9FE0F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5EDF"/>
    <w:rsid w:val="0000134E"/>
    <w:rsid w:val="0000611E"/>
    <w:rsid w:val="00011C42"/>
    <w:rsid w:val="00020157"/>
    <w:rsid w:val="0002154A"/>
    <w:rsid w:val="00021576"/>
    <w:rsid w:val="00027ECE"/>
    <w:rsid w:val="00030D89"/>
    <w:rsid w:val="0003261F"/>
    <w:rsid w:val="00036A29"/>
    <w:rsid w:val="0004080C"/>
    <w:rsid w:val="00041013"/>
    <w:rsid w:val="000426F7"/>
    <w:rsid w:val="00044795"/>
    <w:rsid w:val="00045605"/>
    <w:rsid w:val="000474D1"/>
    <w:rsid w:val="0005014F"/>
    <w:rsid w:val="000501DB"/>
    <w:rsid w:val="00050D30"/>
    <w:rsid w:val="00052C91"/>
    <w:rsid w:val="000535BA"/>
    <w:rsid w:val="000544D0"/>
    <w:rsid w:val="0005733A"/>
    <w:rsid w:val="0005733C"/>
    <w:rsid w:val="00057957"/>
    <w:rsid w:val="00064893"/>
    <w:rsid w:val="000660BE"/>
    <w:rsid w:val="000666AE"/>
    <w:rsid w:val="000667D6"/>
    <w:rsid w:val="00070206"/>
    <w:rsid w:val="000704EE"/>
    <w:rsid w:val="00073ED1"/>
    <w:rsid w:val="00074B3D"/>
    <w:rsid w:val="00076433"/>
    <w:rsid w:val="00076C52"/>
    <w:rsid w:val="00081791"/>
    <w:rsid w:val="000820AE"/>
    <w:rsid w:val="0008255B"/>
    <w:rsid w:val="00083860"/>
    <w:rsid w:val="00084A46"/>
    <w:rsid w:val="0008579B"/>
    <w:rsid w:val="000878E1"/>
    <w:rsid w:val="00087B72"/>
    <w:rsid w:val="00087BF8"/>
    <w:rsid w:val="000931E4"/>
    <w:rsid w:val="000A0ABF"/>
    <w:rsid w:val="000A203A"/>
    <w:rsid w:val="000A2B55"/>
    <w:rsid w:val="000A40B6"/>
    <w:rsid w:val="000A5221"/>
    <w:rsid w:val="000A562F"/>
    <w:rsid w:val="000A57F6"/>
    <w:rsid w:val="000B2A63"/>
    <w:rsid w:val="000B416E"/>
    <w:rsid w:val="000B522C"/>
    <w:rsid w:val="000B5F56"/>
    <w:rsid w:val="000C1734"/>
    <w:rsid w:val="000C48D5"/>
    <w:rsid w:val="000C55A1"/>
    <w:rsid w:val="000C62FF"/>
    <w:rsid w:val="000D02AB"/>
    <w:rsid w:val="000D106E"/>
    <w:rsid w:val="000D1AEE"/>
    <w:rsid w:val="000D1CAA"/>
    <w:rsid w:val="000D7DDD"/>
    <w:rsid w:val="000E0684"/>
    <w:rsid w:val="000E12A7"/>
    <w:rsid w:val="000F0268"/>
    <w:rsid w:val="000F0B4A"/>
    <w:rsid w:val="000F12AE"/>
    <w:rsid w:val="000F48A6"/>
    <w:rsid w:val="000F5A90"/>
    <w:rsid w:val="000F6133"/>
    <w:rsid w:val="000F72F0"/>
    <w:rsid w:val="000F7C88"/>
    <w:rsid w:val="00100B10"/>
    <w:rsid w:val="001033DF"/>
    <w:rsid w:val="00104520"/>
    <w:rsid w:val="00104C80"/>
    <w:rsid w:val="00107AD7"/>
    <w:rsid w:val="00115EE8"/>
    <w:rsid w:val="0011750A"/>
    <w:rsid w:val="00120C6B"/>
    <w:rsid w:val="00123592"/>
    <w:rsid w:val="001236C0"/>
    <w:rsid w:val="00127361"/>
    <w:rsid w:val="00130D06"/>
    <w:rsid w:val="00133265"/>
    <w:rsid w:val="00134C71"/>
    <w:rsid w:val="0013510A"/>
    <w:rsid w:val="00136D14"/>
    <w:rsid w:val="001402C0"/>
    <w:rsid w:val="00140612"/>
    <w:rsid w:val="0015103D"/>
    <w:rsid w:val="00153E28"/>
    <w:rsid w:val="00155A76"/>
    <w:rsid w:val="00157109"/>
    <w:rsid w:val="00157526"/>
    <w:rsid w:val="001578BB"/>
    <w:rsid w:val="001629D6"/>
    <w:rsid w:val="00163D12"/>
    <w:rsid w:val="00167115"/>
    <w:rsid w:val="001711D2"/>
    <w:rsid w:val="00171F18"/>
    <w:rsid w:val="00172401"/>
    <w:rsid w:val="00173FCF"/>
    <w:rsid w:val="00175EDF"/>
    <w:rsid w:val="00176A60"/>
    <w:rsid w:val="00176B43"/>
    <w:rsid w:val="00177135"/>
    <w:rsid w:val="001771D6"/>
    <w:rsid w:val="0018338D"/>
    <w:rsid w:val="00190A92"/>
    <w:rsid w:val="00191EBC"/>
    <w:rsid w:val="001930A5"/>
    <w:rsid w:val="001933A2"/>
    <w:rsid w:val="001936D8"/>
    <w:rsid w:val="001A3CBC"/>
    <w:rsid w:val="001A3F0C"/>
    <w:rsid w:val="001B0D1E"/>
    <w:rsid w:val="001B66CE"/>
    <w:rsid w:val="001B6D65"/>
    <w:rsid w:val="001C096A"/>
    <w:rsid w:val="001C0D05"/>
    <w:rsid w:val="001C261E"/>
    <w:rsid w:val="001C3D54"/>
    <w:rsid w:val="001C52A6"/>
    <w:rsid w:val="001C5D37"/>
    <w:rsid w:val="001C7EC4"/>
    <w:rsid w:val="001D0FE3"/>
    <w:rsid w:val="001D1936"/>
    <w:rsid w:val="001D24C8"/>
    <w:rsid w:val="001D28D3"/>
    <w:rsid w:val="001D557D"/>
    <w:rsid w:val="001E1050"/>
    <w:rsid w:val="001E2422"/>
    <w:rsid w:val="001E560C"/>
    <w:rsid w:val="001E5689"/>
    <w:rsid w:val="001E6869"/>
    <w:rsid w:val="001E735F"/>
    <w:rsid w:val="001E77B9"/>
    <w:rsid w:val="001F2C95"/>
    <w:rsid w:val="001F497F"/>
    <w:rsid w:val="001F6B12"/>
    <w:rsid w:val="001F6D90"/>
    <w:rsid w:val="0020028A"/>
    <w:rsid w:val="00201C2F"/>
    <w:rsid w:val="00205777"/>
    <w:rsid w:val="00206ECF"/>
    <w:rsid w:val="00207F35"/>
    <w:rsid w:val="002110F9"/>
    <w:rsid w:val="00212938"/>
    <w:rsid w:val="00213E6E"/>
    <w:rsid w:val="002153CC"/>
    <w:rsid w:val="002173C1"/>
    <w:rsid w:val="00217652"/>
    <w:rsid w:val="00220172"/>
    <w:rsid w:val="0022021C"/>
    <w:rsid w:val="00224BDC"/>
    <w:rsid w:val="00225912"/>
    <w:rsid w:val="00225918"/>
    <w:rsid w:val="00226296"/>
    <w:rsid w:val="00227212"/>
    <w:rsid w:val="00231D40"/>
    <w:rsid w:val="00233C09"/>
    <w:rsid w:val="00234122"/>
    <w:rsid w:val="00242488"/>
    <w:rsid w:val="0024270C"/>
    <w:rsid w:val="0024646F"/>
    <w:rsid w:val="0025148D"/>
    <w:rsid w:val="002545D1"/>
    <w:rsid w:val="0026152E"/>
    <w:rsid w:val="00262A58"/>
    <w:rsid w:val="0026460A"/>
    <w:rsid w:val="002664E4"/>
    <w:rsid w:val="00272827"/>
    <w:rsid w:val="00272D0B"/>
    <w:rsid w:val="00273927"/>
    <w:rsid w:val="00275309"/>
    <w:rsid w:val="0028007D"/>
    <w:rsid w:val="00282DF3"/>
    <w:rsid w:val="00283351"/>
    <w:rsid w:val="002845AC"/>
    <w:rsid w:val="00286234"/>
    <w:rsid w:val="00291387"/>
    <w:rsid w:val="002921D7"/>
    <w:rsid w:val="00292F1E"/>
    <w:rsid w:val="00295DB7"/>
    <w:rsid w:val="0029610B"/>
    <w:rsid w:val="00296146"/>
    <w:rsid w:val="00297C2A"/>
    <w:rsid w:val="002A2007"/>
    <w:rsid w:val="002A377A"/>
    <w:rsid w:val="002A5F78"/>
    <w:rsid w:val="002B2307"/>
    <w:rsid w:val="002B3793"/>
    <w:rsid w:val="002B4C30"/>
    <w:rsid w:val="002C0A5D"/>
    <w:rsid w:val="002C1554"/>
    <w:rsid w:val="002C247F"/>
    <w:rsid w:val="002C5275"/>
    <w:rsid w:val="002C5639"/>
    <w:rsid w:val="002C5DF0"/>
    <w:rsid w:val="002C6BD7"/>
    <w:rsid w:val="002D6380"/>
    <w:rsid w:val="002D666E"/>
    <w:rsid w:val="002D70FE"/>
    <w:rsid w:val="002D7D7A"/>
    <w:rsid w:val="002E08C6"/>
    <w:rsid w:val="002E0AF2"/>
    <w:rsid w:val="002E7D01"/>
    <w:rsid w:val="002F0379"/>
    <w:rsid w:val="002F05F9"/>
    <w:rsid w:val="002F2FE7"/>
    <w:rsid w:val="002F47F4"/>
    <w:rsid w:val="002F49C1"/>
    <w:rsid w:val="0030081B"/>
    <w:rsid w:val="00301AC7"/>
    <w:rsid w:val="00304CE9"/>
    <w:rsid w:val="003078C9"/>
    <w:rsid w:val="00307B64"/>
    <w:rsid w:val="003110CA"/>
    <w:rsid w:val="003205E8"/>
    <w:rsid w:val="00320B1B"/>
    <w:rsid w:val="003221E3"/>
    <w:rsid w:val="00323E71"/>
    <w:rsid w:val="00325438"/>
    <w:rsid w:val="003262DD"/>
    <w:rsid w:val="00326A9E"/>
    <w:rsid w:val="00330DAD"/>
    <w:rsid w:val="0033111F"/>
    <w:rsid w:val="00333241"/>
    <w:rsid w:val="00334B61"/>
    <w:rsid w:val="00335320"/>
    <w:rsid w:val="0033656A"/>
    <w:rsid w:val="00340E2A"/>
    <w:rsid w:val="00341707"/>
    <w:rsid w:val="003418FA"/>
    <w:rsid w:val="00342383"/>
    <w:rsid w:val="0034567E"/>
    <w:rsid w:val="00345DAF"/>
    <w:rsid w:val="00345E8E"/>
    <w:rsid w:val="00350485"/>
    <w:rsid w:val="00350B79"/>
    <w:rsid w:val="003524FF"/>
    <w:rsid w:val="00355C59"/>
    <w:rsid w:val="00360BEF"/>
    <w:rsid w:val="0036426D"/>
    <w:rsid w:val="0036527A"/>
    <w:rsid w:val="0036645C"/>
    <w:rsid w:val="00371537"/>
    <w:rsid w:val="00371D56"/>
    <w:rsid w:val="003773F2"/>
    <w:rsid w:val="00384770"/>
    <w:rsid w:val="00384F78"/>
    <w:rsid w:val="00385242"/>
    <w:rsid w:val="00386165"/>
    <w:rsid w:val="00386578"/>
    <w:rsid w:val="00392C0E"/>
    <w:rsid w:val="00395F76"/>
    <w:rsid w:val="003A171D"/>
    <w:rsid w:val="003A315C"/>
    <w:rsid w:val="003A412F"/>
    <w:rsid w:val="003A757F"/>
    <w:rsid w:val="003A7837"/>
    <w:rsid w:val="003A7901"/>
    <w:rsid w:val="003B3C5D"/>
    <w:rsid w:val="003B4936"/>
    <w:rsid w:val="003B70B8"/>
    <w:rsid w:val="003C0CDB"/>
    <w:rsid w:val="003C1BCB"/>
    <w:rsid w:val="003C27FC"/>
    <w:rsid w:val="003C6438"/>
    <w:rsid w:val="003C74E4"/>
    <w:rsid w:val="003C7670"/>
    <w:rsid w:val="003D05BC"/>
    <w:rsid w:val="003D235A"/>
    <w:rsid w:val="003D28FD"/>
    <w:rsid w:val="003D5896"/>
    <w:rsid w:val="003D5B8B"/>
    <w:rsid w:val="003D5CD8"/>
    <w:rsid w:val="003D62BB"/>
    <w:rsid w:val="003D6DBC"/>
    <w:rsid w:val="003D71EE"/>
    <w:rsid w:val="003E01AA"/>
    <w:rsid w:val="003E2F69"/>
    <w:rsid w:val="003E333C"/>
    <w:rsid w:val="003E4E9A"/>
    <w:rsid w:val="003E572B"/>
    <w:rsid w:val="003E7FB4"/>
    <w:rsid w:val="003F0FD3"/>
    <w:rsid w:val="003F1B2E"/>
    <w:rsid w:val="003F4121"/>
    <w:rsid w:val="003F57C8"/>
    <w:rsid w:val="003F6940"/>
    <w:rsid w:val="003F6AC4"/>
    <w:rsid w:val="004028B8"/>
    <w:rsid w:val="00406756"/>
    <w:rsid w:val="00407740"/>
    <w:rsid w:val="00410296"/>
    <w:rsid w:val="00413EA3"/>
    <w:rsid w:val="00422D2B"/>
    <w:rsid w:val="00423F70"/>
    <w:rsid w:val="00424757"/>
    <w:rsid w:val="00424E2A"/>
    <w:rsid w:val="00425807"/>
    <w:rsid w:val="0042667A"/>
    <w:rsid w:val="004319CE"/>
    <w:rsid w:val="004330EB"/>
    <w:rsid w:val="0043376E"/>
    <w:rsid w:val="00435D5C"/>
    <w:rsid w:val="00437410"/>
    <w:rsid w:val="00442801"/>
    <w:rsid w:val="00443A1C"/>
    <w:rsid w:val="004448F6"/>
    <w:rsid w:val="00445371"/>
    <w:rsid w:val="004503EC"/>
    <w:rsid w:val="004529D9"/>
    <w:rsid w:val="0045594F"/>
    <w:rsid w:val="00457FFC"/>
    <w:rsid w:val="00462BED"/>
    <w:rsid w:val="00463380"/>
    <w:rsid w:val="00464304"/>
    <w:rsid w:val="00464A5F"/>
    <w:rsid w:val="00465155"/>
    <w:rsid w:val="004661FB"/>
    <w:rsid w:val="00466402"/>
    <w:rsid w:val="00470500"/>
    <w:rsid w:val="00470907"/>
    <w:rsid w:val="00472AAE"/>
    <w:rsid w:val="00475432"/>
    <w:rsid w:val="0047613F"/>
    <w:rsid w:val="004806D8"/>
    <w:rsid w:val="00482ED9"/>
    <w:rsid w:val="00486D60"/>
    <w:rsid w:val="00490DFB"/>
    <w:rsid w:val="00491298"/>
    <w:rsid w:val="004914F2"/>
    <w:rsid w:val="00491FE7"/>
    <w:rsid w:val="00492F51"/>
    <w:rsid w:val="00496B67"/>
    <w:rsid w:val="004A0F99"/>
    <w:rsid w:val="004A3BEA"/>
    <w:rsid w:val="004A4F0F"/>
    <w:rsid w:val="004A6B7B"/>
    <w:rsid w:val="004B025C"/>
    <w:rsid w:val="004B4FC8"/>
    <w:rsid w:val="004B6C34"/>
    <w:rsid w:val="004B72A8"/>
    <w:rsid w:val="004B7382"/>
    <w:rsid w:val="004C040D"/>
    <w:rsid w:val="004C3089"/>
    <w:rsid w:val="004C4611"/>
    <w:rsid w:val="004C5419"/>
    <w:rsid w:val="004C67A6"/>
    <w:rsid w:val="004C7821"/>
    <w:rsid w:val="004D1750"/>
    <w:rsid w:val="004D25AB"/>
    <w:rsid w:val="004D3D22"/>
    <w:rsid w:val="004D4D44"/>
    <w:rsid w:val="004E114A"/>
    <w:rsid w:val="004E20A0"/>
    <w:rsid w:val="004E4095"/>
    <w:rsid w:val="004E7DDA"/>
    <w:rsid w:val="004F2606"/>
    <w:rsid w:val="004F3E6B"/>
    <w:rsid w:val="004F4F87"/>
    <w:rsid w:val="004F578D"/>
    <w:rsid w:val="00500888"/>
    <w:rsid w:val="005021BA"/>
    <w:rsid w:val="00502A92"/>
    <w:rsid w:val="00503BC5"/>
    <w:rsid w:val="00503E17"/>
    <w:rsid w:val="005042B3"/>
    <w:rsid w:val="00505BF1"/>
    <w:rsid w:val="0051015B"/>
    <w:rsid w:val="00511343"/>
    <w:rsid w:val="005113AE"/>
    <w:rsid w:val="00513ACF"/>
    <w:rsid w:val="00513CCF"/>
    <w:rsid w:val="0051539F"/>
    <w:rsid w:val="00517B1A"/>
    <w:rsid w:val="00520358"/>
    <w:rsid w:val="00524C59"/>
    <w:rsid w:val="00526A50"/>
    <w:rsid w:val="00527CB0"/>
    <w:rsid w:val="0053320E"/>
    <w:rsid w:val="00533299"/>
    <w:rsid w:val="00534D9E"/>
    <w:rsid w:val="005352F7"/>
    <w:rsid w:val="00546841"/>
    <w:rsid w:val="005504E6"/>
    <w:rsid w:val="005517DD"/>
    <w:rsid w:val="00551DF6"/>
    <w:rsid w:val="005527C4"/>
    <w:rsid w:val="0055545E"/>
    <w:rsid w:val="00556317"/>
    <w:rsid w:val="005615DB"/>
    <w:rsid w:val="00563B2B"/>
    <w:rsid w:val="00563F65"/>
    <w:rsid w:val="00564EAC"/>
    <w:rsid w:val="00564F59"/>
    <w:rsid w:val="005673E5"/>
    <w:rsid w:val="00574075"/>
    <w:rsid w:val="005749BB"/>
    <w:rsid w:val="00580FCC"/>
    <w:rsid w:val="005811CE"/>
    <w:rsid w:val="005829A1"/>
    <w:rsid w:val="0058417D"/>
    <w:rsid w:val="00590B1E"/>
    <w:rsid w:val="00596A8E"/>
    <w:rsid w:val="005A1262"/>
    <w:rsid w:val="005A1DB5"/>
    <w:rsid w:val="005A6A77"/>
    <w:rsid w:val="005A7C34"/>
    <w:rsid w:val="005A7C8C"/>
    <w:rsid w:val="005B26DD"/>
    <w:rsid w:val="005B5006"/>
    <w:rsid w:val="005B52FB"/>
    <w:rsid w:val="005B64A3"/>
    <w:rsid w:val="005C0E2D"/>
    <w:rsid w:val="005C1BD8"/>
    <w:rsid w:val="005D396A"/>
    <w:rsid w:val="005D3AD6"/>
    <w:rsid w:val="005D4D72"/>
    <w:rsid w:val="005D74B8"/>
    <w:rsid w:val="005D7E0E"/>
    <w:rsid w:val="005E39F9"/>
    <w:rsid w:val="005E4ACF"/>
    <w:rsid w:val="005E7E57"/>
    <w:rsid w:val="005F2883"/>
    <w:rsid w:val="005F7E63"/>
    <w:rsid w:val="006005BA"/>
    <w:rsid w:val="00600DFF"/>
    <w:rsid w:val="00601299"/>
    <w:rsid w:val="0060198F"/>
    <w:rsid w:val="00601F3E"/>
    <w:rsid w:val="00603667"/>
    <w:rsid w:val="00606109"/>
    <w:rsid w:val="006061A3"/>
    <w:rsid w:val="00606F2D"/>
    <w:rsid w:val="00607786"/>
    <w:rsid w:val="006079D8"/>
    <w:rsid w:val="00610ABA"/>
    <w:rsid w:val="00610EB2"/>
    <w:rsid w:val="006113F9"/>
    <w:rsid w:val="00611AA8"/>
    <w:rsid w:val="00612025"/>
    <w:rsid w:val="00613072"/>
    <w:rsid w:val="0061641B"/>
    <w:rsid w:val="0061661E"/>
    <w:rsid w:val="00620886"/>
    <w:rsid w:val="00620CC4"/>
    <w:rsid w:val="00620E5B"/>
    <w:rsid w:val="00623023"/>
    <w:rsid w:val="00624851"/>
    <w:rsid w:val="00625729"/>
    <w:rsid w:val="0063207F"/>
    <w:rsid w:val="0063396A"/>
    <w:rsid w:val="006346C1"/>
    <w:rsid w:val="00634A95"/>
    <w:rsid w:val="006363AE"/>
    <w:rsid w:val="0064185B"/>
    <w:rsid w:val="00642795"/>
    <w:rsid w:val="00643178"/>
    <w:rsid w:val="00644D45"/>
    <w:rsid w:val="00645DE6"/>
    <w:rsid w:val="00663EC8"/>
    <w:rsid w:val="00665F84"/>
    <w:rsid w:val="0066682B"/>
    <w:rsid w:val="00667A82"/>
    <w:rsid w:val="00667FD5"/>
    <w:rsid w:val="0067081A"/>
    <w:rsid w:val="006719B5"/>
    <w:rsid w:val="006802A5"/>
    <w:rsid w:val="006803C3"/>
    <w:rsid w:val="00682972"/>
    <w:rsid w:val="00683C51"/>
    <w:rsid w:val="006870B4"/>
    <w:rsid w:val="00693A1C"/>
    <w:rsid w:val="00696625"/>
    <w:rsid w:val="00696E56"/>
    <w:rsid w:val="00697989"/>
    <w:rsid w:val="006A0B31"/>
    <w:rsid w:val="006A0F50"/>
    <w:rsid w:val="006A1C78"/>
    <w:rsid w:val="006A2083"/>
    <w:rsid w:val="006A24F9"/>
    <w:rsid w:val="006A51E9"/>
    <w:rsid w:val="006A5AE7"/>
    <w:rsid w:val="006B0C0A"/>
    <w:rsid w:val="006B0F1D"/>
    <w:rsid w:val="006B224E"/>
    <w:rsid w:val="006B2606"/>
    <w:rsid w:val="006B275E"/>
    <w:rsid w:val="006B2E47"/>
    <w:rsid w:val="006B60A4"/>
    <w:rsid w:val="006B7AAB"/>
    <w:rsid w:val="006C0AA7"/>
    <w:rsid w:val="006C33EB"/>
    <w:rsid w:val="006C7B7A"/>
    <w:rsid w:val="006D0713"/>
    <w:rsid w:val="006D0C10"/>
    <w:rsid w:val="006D2EF8"/>
    <w:rsid w:val="006E169B"/>
    <w:rsid w:val="006E186B"/>
    <w:rsid w:val="006E1C25"/>
    <w:rsid w:val="006E4BFC"/>
    <w:rsid w:val="006E58DB"/>
    <w:rsid w:val="006E73A9"/>
    <w:rsid w:val="006E78BB"/>
    <w:rsid w:val="006F10B0"/>
    <w:rsid w:val="006F2057"/>
    <w:rsid w:val="006F36DC"/>
    <w:rsid w:val="006F4C57"/>
    <w:rsid w:val="006F6251"/>
    <w:rsid w:val="006F631C"/>
    <w:rsid w:val="006F7930"/>
    <w:rsid w:val="00700862"/>
    <w:rsid w:val="007009DC"/>
    <w:rsid w:val="00703D44"/>
    <w:rsid w:val="00705DE4"/>
    <w:rsid w:val="00707D41"/>
    <w:rsid w:val="00710764"/>
    <w:rsid w:val="007122F2"/>
    <w:rsid w:val="00712507"/>
    <w:rsid w:val="0071257B"/>
    <w:rsid w:val="00713D3D"/>
    <w:rsid w:val="00721E70"/>
    <w:rsid w:val="00722FA3"/>
    <w:rsid w:val="0072383B"/>
    <w:rsid w:val="00723CA9"/>
    <w:rsid w:val="007243BC"/>
    <w:rsid w:val="00725EB8"/>
    <w:rsid w:val="007266FC"/>
    <w:rsid w:val="00731963"/>
    <w:rsid w:val="00731A96"/>
    <w:rsid w:val="00733079"/>
    <w:rsid w:val="00734B7D"/>
    <w:rsid w:val="00741DC0"/>
    <w:rsid w:val="007434D1"/>
    <w:rsid w:val="00743A8E"/>
    <w:rsid w:val="00744EE7"/>
    <w:rsid w:val="007470A6"/>
    <w:rsid w:val="007478BB"/>
    <w:rsid w:val="00747B54"/>
    <w:rsid w:val="007503B4"/>
    <w:rsid w:val="0075345F"/>
    <w:rsid w:val="007548E8"/>
    <w:rsid w:val="00756D20"/>
    <w:rsid w:val="00760DD1"/>
    <w:rsid w:val="00761B7C"/>
    <w:rsid w:val="00763283"/>
    <w:rsid w:val="007636BB"/>
    <w:rsid w:val="00764572"/>
    <w:rsid w:val="00765EA8"/>
    <w:rsid w:val="00770FC0"/>
    <w:rsid w:val="00771281"/>
    <w:rsid w:val="00771289"/>
    <w:rsid w:val="0077268C"/>
    <w:rsid w:val="00772C08"/>
    <w:rsid w:val="00773401"/>
    <w:rsid w:val="007813E9"/>
    <w:rsid w:val="007829F2"/>
    <w:rsid w:val="00785A98"/>
    <w:rsid w:val="00786EB1"/>
    <w:rsid w:val="00786F82"/>
    <w:rsid w:val="0079131E"/>
    <w:rsid w:val="00791CC1"/>
    <w:rsid w:val="007924E6"/>
    <w:rsid w:val="0079274F"/>
    <w:rsid w:val="00792BC2"/>
    <w:rsid w:val="0079482B"/>
    <w:rsid w:val="007A28FB"/>
    <w:rsid w:val="007A4004"/>
    <w:rsid w:val="007B008B"/>
    <w:rsid w:val="007B27DF"/>
    <w:rsid w:val="007B3C95"/>
    <w:rsid w:val="007B41BF"/>
    <w:rsid w:val="007B5018"/>
    <w:rsid w:val="007B582A"/>
    <w:rsid w:val="007C1669"/>
    <w:rsid w:val="007C16D1"/>
    <w:rsid w:val="007C2D8F"/>
    <w:rsid w:val="007C41FF"/>
    <w:rsid w:val="007C590F"/>
    <w:rsid w:val="007C6FF9"/>
    <w:rsid w:val="007C758A"/>
    <w:rsid w:val="007C7AC5"/>
    <w:rsid w:val="007D22AF"/>
    <w:rsid w:val="007D4093"/>
    <w:rsid w:val="007D4BF7"/>
    <w:rsid w:val="007E0377"/>
    <w:rsid w:val="007E15E9"/>
    <w:rsid w:val="007E2998"/>
    <w:rsid w:val="007E3B9B"/>
    <w:rsid w:val="007F2DB5"/>
    <w:rsid w:val="007F7955"/>
    <w:rsid w:val="00800F6C"/>
    <w:rsid w:val="00804B82"/>
    <w:rsid w:val="00804E2A"/>
    <w:rsid w:val="008144FF"/>
    <w:rsid w:val="0082075C"/>
    <w:rsid w:val="008220C8"/>
    <w:rsid w:val="00823792"/>
    <w:rsid w:val="008244CD"/>
    <w:rsid w:val="00826659"/>
    <w:rsid w:val="00827BB6"/>
    <w:rsid w:val="008304B3"/>
    <w:rsid w:val="00830D5E"/>
    <w:rsid w:val="00832A01"/>
    <w:rsid w:val="00833A29"/>
    <w:rsid w:val="00833D76"/>
    <w:rsid w:val="00834E7D"/>
    <w:rsid w:val="00835F35"/>
    <w:rsid w:val="008360BD"/>
    <w:rsid w:val="00840A40"/>
    <w:rsid w:val="00844A29"/>
    <w:rsid w:val="0084739D"/>
    <w:rsid w:val="008476B9"/>
    <w:rsid w:val="00847737"/>
    <w:rsid w:val="00851B1C"/>
    <w:rsid w:val="00854D26"/>
    <w:rsid w:val="00857D61"/>
    <w:rsid w:val="008617FE"/>
    <w:rsid w:val="00863FD7"/>
    <w:rsid w:val="00864801"/>
    <w:rsid w:val="008649C5"/>
    <w:rsid w:val="00865EFE"/>
    <w:rsid w:val="00867099"/>
    <w:rsid w:val="00867332"/>
    <w:rsid w:val="00867F56"/>
    <w:rsid w:val="00870098"/>
    <w:rsid w:val="008726FE"/>
    <w:rsid w:val="00872FBC"/>
    <w:rsid w:val="00874B7F"/>
    <w:rsid w:val="0087611C"/>
    <w:rsid w:val="00877FA4"/>
    <w:rsid w:val="008829CF"/>
    <w:rsid w:val="008832EC"/>
    <w:rsid w:val="00886258"/>
    <w:rsid w:val="008862EF"/>
    <w:rsid w:val="00886E00"/>
    <w:rsid w:val="00890212"/>
    <w:rsid w:val="00891D63"/>
    <w:rsid w:val="00892CFF"/>
    <w:rsid w:val="008962EF"/>
    <w:rsid w:val="00896E05"/>
    <w:rsid w:val="00897BF0"/>
    <w:rsid w:val="008A5F3F"/>
    <w:rsid w:val="008B00E1"/>
    <w:rsid w:val="008B04E9"/>
    <w:rsid w:val="008B2701"/>
    <w:rsid w:val="008B5C55"/>
    <w:rsid w:val="008B6339"/>
    <w:rsid w:val="008B7104"/>
    <w:rsid w:val="008C11E8"/>
    <w:rsid w:val="008C3F34"/>
    <w:rsid w:val="008C3FCB"/>
    <w:rsid w:val="008C4134"/>
    <w:rsid w:val="008C4AB0"/>
    <w:rsid w:val="008C6958"/>
    <w:rsid w:val="008C7240"/>
    <w:rsid w:val="008C772C"/>
    <w:rsid w:val="008D2971"/>
    <w:rsid w:val="008D3181"/>
    <w:rsid w:val="008D45BC"/>
    <w:rsid w:val="008D465C"/>
    <w:rsid w:val="008D6086"/>
    <w:rsid w:val="008D6D68"/>
    <w:rsid w:val="008D6DA7"/>
    <w:rsid w:val="008E0802"/>
    <w:rsid w:val="008E0FC2"/>
    <w:rsid w:val="008E137B"/>
    <w:rsid w:val="008E2A8C"/>
    <w:rsid w:val="008E3745"/>
    <w:rsid w:val="008E4367"/>
    <w:rsid w:val="008E465A"/>
    <w:rsid w:val="008E5F80"/>
    <w:rsid w:val="008E628E"/>
    <w:rsid w:val="008F3477"/>
    <w:rsid w:val="008F3E09"/>
    <w:rsid w:val="008F4452"/>
    <w:rsid w:val="008F7531"/>
    <w:rsid w:val="00903284"/>
    <w:rsid w:val="00903F74"/>
    <w:rsid w:val="00905C81"/>
    <w:rsid w:val="00906207"/>
    <w:rsid w:val="00907D4C"/>
    <w:rsid w:val="00916F88"/>
    <w:rsid w:val="009206DC"/>
    <w:rsid w:val="00920EA1"/>
    <w:rsid w:val="00922DA4"/>
    <w:rsid w:val="0092389C"/>
    <w:rsid w:val="00923C8E"/>
    <w:rsid w:val="00924191"/>
    <w:rsid w:val="00924824"/>
    <w:rsid w:val="00926C41"/>
    <w:rsid w:val="00927247"/>
    <w:rsid w:val="00927DB4"/>
    <w:rsid w:val="00930698"/>
    <w:rsid w:val="00931E56"/>
    <w:rsid w:val="009322EC"/>
    <w:rsid w:val="00940DB3"/>
    <w:rsid w:val="0094177A"/>
    <w:rsid w:val="00943DBE"/>
    <w:rsid w:val="0094401E"/>
    <w:rsid w:val="00944C37"/>
    <w:rsid w:val="00944DBD"/>
    <w:rsid w:val="009464FA"/>
    <w:rsid w:val="00954E6E"/>
    <w:rsid w:val="0095547E"/>
    <w:rsid w:val="00955D1F"/>
    <w:rsid w:val="00956035"/>
    <w:rsid w:val="00957A00"/>
    <w:rsid w:val="009607BF"/>
    <w:rsid w:val="00962F4C"/>
    <w:rsid w:val="00964231"/>
    <w:rsid w:val="0096674C"/>
    <w:rsid w:val="00970786"/>
    <w:rsid w:val="00977F43"/>
    <w:rsid w:val="009802B5"/>
    <w:rsid w:val="0098037B"/>
    <w:rsid w:val="00983942"/>
    <w:rsid w:val="00984A35"/>
    <w:rsid w:val="00984CDD"/>
    <w:rsid w:val="00990990"/>
    <w:rsid w:val="00990BD3"/>
    <w:rsid w:val="00993734"/>
    <w:rsid w:val="0099458E"/>
    <w:rsid w:val="00995779"/>
    <w:rsid w:val="009A156E"/>
    <w:rsid w:val="009A3E67"/>
    <w:rsid w:val="009A4334"/>
    <w:rsid w:val="009A4C9E"/>
    <w:rsid w:val="009A4E53"/>
    <w:rsid w:val="009B1F3E"/>
    <w:rsid w:val="009B2F57"/>
    <w:rsid w:val="009C1F04"/>
    <w:rsid w:val="009C34FD"/>
    <w:rsid w:val="009C54E5"/>
    <w:rsid w:val="009D002E"/>
    <w:rsid w:val="009D4327"/>
    <w:rsid w:val="009E0011"/>
    <w:rsid w:val="009E12A6"/>
    <w:rsid w:val="009E1453"/>
    <w:rsid w:val="009E1B60"/>
    <w:rsid w:val="009E335C"/>
    <w:rsid w:val="009E431E"/>
    <w:rsid w:val="009E4388"/>
    <w:rsid w:val="009E458E"/>
    <w:rsid w:val="009E4B98"/>
    <w:rsid w:val="009E59E1"/>
    <w:rsid w:val="009E6D7D"/>
    <w:rsid w:val="009E7B1A"/>
    <w:rsid w:val="009F03DD"/>
    <w:rsid w:val="009F0ED1"/>
    <w:rsid w:val="009F2B2A"/>
    <w:rsid w:val="009F6130"/>
    <w:rsid w:val="009F728A"/>
    <w:rsid w:val="00A003A8"/>
    <w:rsid w:val="00A00A59"/>
    <w:rsid w:val="00A01061"/>
    <w:rsid w:val="00A0165E"/>
    <w:rsid w:val="00A10861"/>
    <w:rsid w:val="00A10FD8"/>
    <w:rsid w:val="00A112F4"/>
    <w:rsid w:val="00A11AC8"/>
    <w:rsid w:val="00A11D0A"/>
    <w:rsid w:val="00A12AC6"/>
    <w:rsid w:val="00A1579F"/>
    <w:rsid w:val="00A1589B"/>
    <w:rsid w:val="00A16051"/>
    <w:rsid w:val="00A16D1E"/>
    <w:rsid w:val="00A22D72"/>
    <w:rsid w:val="00A233C0"/>
    <w:rsid w:val="00A23AAB"/>
    <w:rsid w:val="00A23F4E"/>
    <w:rsid w:val="00A2616A"/>
    <w:rsid w:val="00A34137"/>
    <w:rsid w:val="00A34727"/>
    <w:rsid w:val="00A37A08"/>
    <w:rsid w:val="00A37E97"/>
    <w:rsid w:val="00A40BFD"/>
    <w:rsid w:val="00A40F92"/>
    <w:rsid w:val="00A43512"/>
    <w:rsid w:val="00A43606"/>
    <w:rsid w:val="00A50947"/>
    <w:rsid w:val="00A57B7A"/>
    <w:rsid w:val="00A62503"/>
    <w:rsid w:val="00A644B4"/>
    <w:rsid w:val="00A649C1"/>
    <w:rsid w:val="00A64B30"/>
    <w:rsid w:val="00A65F1C"/>
    <w:rsid w:val="00A6651F"/>
    <w:rsid w:val="00A66612"/>
    <w:rsid w:val="00A671E4"/>
    <w:rsid w:val="00A67D15"/>
    <w:rsid w:val="00A71679"/>
    <w:rsid w:val="00A71EC6"/>
    <w:rsid w:val="00A73306"/>
    <w:rsid w:val="00A73737"/>
    <w:rsid w:val="00A76D69"/>
    <w:rsid w:val="00A80472"/>
    <w:rsid w:val="00A80F2A"/>
    <w:rsid w:val="00A835F1"/>
    <w:rsid w:val="00A919B5"/>
    <w:rsid w:val="00A9324D"/>
    <w:rsid w:val="00A9343F"/>
    <w:rsid w:val="00A9471D"/>
    <w:rsid w:val="00A950C6"/>
    <w:rsid w:val="00A97AD1"/>
    <w:rsid w:val="00AA19EB"/>
    <w:rsid w:val="00AA20D8"/>
    <w:rsid w:val="00AA3284"/>
    <w:rsid w:val="00AA5633"/>
    <w:rsid w:val="00AB1463"/>
    <w:rsid w:val="00AB225A"/>
    <w:rsid w:val="00AB2599"/>
    <w:rsid w:val="00AB6541"/>
    <w:rsid w:val="00AC314C"/>
    <w:rsid w:val="00AD0C1F"/>
    <w:rsid w:val="00AD5F6E"/>
    <w:rsid w:val="00AD688B"/>
    <w:rsid w:val="00AD7D96"/>
    <w:rsid w:val="00AE0CD8"/>
    <w:rsid w:val="00AE3559"/>
    <w:rsid w:val="00AE5B24"/>
    <w:rsid w:val="00AE7591"/>
    <w:rsid w:val="00AE784C"/>
    <w:rsid w:val="00AF3601"/>
    <w:rsid w:val="00AF4348"/>
    <w:rsid w:val="00AF43EA"/>
    <w:rsid w:val="00AF7593"/>
    <w:rsid w:val="00AF7D3F"/>
    <w:rsid w:val="00AF7D8D"/>
    <w:rsid w:val="00B010DA"/>
    <w:rsid w:val="00B062DD"/>
    <w:rsid w:val="00B065E5"/>
    <w:rsid w:val="00B0732D"/>
    <w:rsid w:val="00B10772"/>
    <w:rsid w:val="00B10D7F"/>
    <w:rsid w:val="00B10FAE"/>
    <w:rsid w:val="00B1263B"/>
    <w:rsid w:val="00B1295C"/>
    <w:rsid w:val="00B13BAE"/>
    <w:rsid w:val="00B14483"/>
    <w:rsid w:val="00B15CEB"/>
    <w:rsid w:val="00B15DD2"/>
    <w:rsid w:val="00B162AB"/>
    <w:rsid w:val="00B16638"/>
    <w:rsid w:val="00B2012C"/>
    <w:rsid w:val="00B230CE"/>
    <w:rsid w:val="00B235A7"/>
    <w:rsid w:val="00B23FC1"/>
    <w:rsid w:val="00B24DDD"/>
    <w:rsid w:val="00B30487"/>
    <w:rsid w:val="00B30F09"/>
    <w:rsid w:val="00B31557"/>
    <w:rsid w:val="00B335CC"/>
    <w:rsid w:val="00B349F3"/>
    <w:rsid w:val="00B34E77"/>
    <w:rsid w:val="00B36591"/>
    <w:rsid w:val="00B4070B"/>
    <w:rsid w:val="00B42286"/>
    <w:rsid w:val="00B44C1F"/>
    <w:rsid w:val="00B541AF"/>
    <w:rsid w:val="00B54787"/>
    <w:rsid w:val="00B57893"/>
    <w:rsid w:val="00B57D6C"/>
    <w:rsid w:val="00B60D79"/>
    <w:rsid w:val="00B63109"/>
    <w:rsid w:val="00B656C3"/>
    <w:rsid w:val="00B66069"/>
    <w:rsid w:val="00B718C8"/>
    <w:rsid w:val="00B749C9"/>
    <w:rsid w:val="00B74E7A"/>
    <w:rsid w:val="00B762F1"/>
    <w:rsid w:val="00B809A5"/>
    <w:rsid w:val="00B81C37"/>
    <w:rsid w:val="00B82B61"/>
    <w:rsid w:val="00B841A0"/>
    <w:rsid w:val="00B85AD2"/>
    <w:rsid w:val="00B85E9B"/>
    <w:rsid w:val="00B86A2A"/>
    <w:rsid w:val="00B90717"/>
    <w:rsid w:val="00B91938"/>
    <w:rsid w:val="00B93265"/>
    <w:rsid w:val="00B93836"/>
    <w:rsid w:val="00BA4612"/>
    <w:rsid w:val="00BA5D66"/>
    <w:rsid w:val="00BA6C01"/>
    <w:rsid w:val="00BB1502"/>
    <w:rsid w:val="00BB35E9"/>
    <w:rsid w:val="00BB3AC8"/>
    <w:rsid w:val="00BB6D95"/>
    <w:rsid w:val="00BC1573"/>
    <w:rsid w:val="00BC29AB"/>
    <w:rsid w:val="00BC5019"/>
    <w:rsid w:val="00BC70E8"/>
    <w:rsid w:val="00BD0819"/>
    <w:rsid w:val="00BD0C7C"/>
    <w:rsid w:val="00BD1CDA"/>
    <w:rsid w:val="00BD2C30"/>
    <w:rsid w:val="00BD40AC"/>
    <w:rsid w:val="00BD4BB7"/>
    <w:rsid w:val="00BD628D"/>
    <w:rsid w:val="00BE5F27"/>
    <w:rsid w:val="00BE65CD"/>
    <w:rsid w:val="00BE70DF"/>
    <w:rsid w:val="00BF1F78"/>
    <w:rsid w:val="00BF6325"/>
    <w:rsid w:val="00BF673B"/>
    <w:rsid w:val="00BF6EA3"/>
    <w:rsid w:val="00BF7833"/>
    <w:rsid w:val="00C02037"/>
    <w:rsid w:val="00C02999"/>
    <w:rsid w:val="00C0420A"/>
    <w:rsid w:val="00C05239"/>
    <w:rsid w:val="00C064BD"/>
    <w:rsid w:val="00C06EEA"/>
    <w:rsid w:val="00C07C91"/>
    <w:rsid w:val="00C13DE3"/>
    <w:rsid w:val="00C14030"/>
    <w:rsid w:val="00C17BE2"/>
    <w:rsid w:val="00C25A07"/>
    <w:rsid w:val="00C26CEB"/>
    <w:rsid w:val="00C27BD8"/>
    <w:rsid w:val="00C30AAA"/>
    <w:rsid w:val="00C31A05"/>
    <w:rsid w:val="00C3503B"/>
    <w:rsid w:val="00C350CF"/>
    <w:rsid w:val="00C37AAE"/>
    <w:rsid w:val="00C40F24"/>
    <w:rsid w:val="00C43D87"/>
    <w:rsid w:val="00C47A7C"/>
    <w:rsid w:val="00C528AB"/>
    <w:rsid w:val="00C54C97"/>
    <w:rsid w:val="00C5741F"/>
    <w:rsid w:val="00C6101B"/>
    <w:rsid w:val="00C62B53"/>
    <w:rsid w:val="00C6304D"/>
    <w:rsid w:val="00C6321D"/>
    <w:rsid w:val="00C65C00"/>
    <w:rsid w:val="00C661AC"/>
    <w:rsid w:val="00C672F9"/>
    <w:rsid w:val="00C70164"/>
    <w:rsid w:val="00C7465A"/>
    <w:rsid w:val="00C749DF"/>
    <w:rsid w:val="00C76294"/>
    <w:rsid w:val="00C7799D"/>
    <w:rsid w:val="00C8070E"/>
    <w:rsid w:val="00C8210E"/>
    <w:rsid w:val="00C82F62"/>
    <w:rsid w:val="00C864A0"/>
    <w:rsid w:val="00C87A0A"/>
    <w:rsid w:val="00C902EA"/>
    <w:rsid w:val="00C930B3"/>
    <w:rsid w:val="00C958FA"/>
    <w:rsid w:val="00C96556"/>
    <w:rsid w:val="00C97ECF"/>
    <w:rsid w:val="00CA3A94"/>
    <w:rsid w:val="00CA4564"/>
    <w:rsid w:val="00CA538B"/>
    <w:rsid w:val="00CA58F1"/>
    <w:rsid w:val="00CB1550"/>
    <w:rsid w:val="00CB2910"/>
    <w:rsid w:val="00CB35A1"/>
    <w:rsid w:val="00CB3C13"/>
    <w:rsid w:val="00CB5CED"/>
    <w:rsid w:val="00CC20EE"/>
    <w:rsid w:val="00CC56C1"/>
    <w:rsid w:val="00CC6A37"/>
    <w:rsid w:val="00CC6C1B"/>
    <w:rsid w:val="00CC769D"/>
    <w:rsid w:val="00CD13AD"/>
    <w:rsid w:val="00CD1991"/>
    <w:rsid w:val="00CD4F8D"/>
    <w:rsid w:val="00CD5F15"/>
    <w:rsid w:val="00CE0F38"/>
    <w:rsid w:val="00CE2421"/>
    <w:rsid w:val="00CF15B6"/>
    <w:rsid w:val="00CF1DA5"/>
    <w:rsid w:val="00CF2A71"/>
    <w:rsid w:val="00CF40A3"/>
    <w:rsid w:val="00CF6229"/>
    <w:rsid w:val="00D02171"/>
    <w:rsid w:val="00D05A49"/>
    <w:rsid w:val="00D06B6D"/>
    <w:rsid w:val="00D10032"/>
    <w:rsid w:val="00D109A7"/>
    <w:rsid w:val="00D13ECF"/>
    <w:rsid w:val="00D16FCD"/>
    <w:rsid w:val="00D17762"/>
    <w:rsid w:val="00D20E6E"/>
    <w:rsid w:val="00D21972"/>
    <w:rsid w:val="00D21E1F"/>
    <w:rsid w:val="00D222D7"/>
    <w:rsid w:val="00D231C4"/>
    <w:rsid w:val="00D25406"/>
    <w:rsid w:val="00D265A0"/>
    <w:rsid w:val="00D2787D"/>
    <w:rsid w:val="00D3393D"/>
    <w:rsid w:val="00D344C3"/>
    <w:rsid w:val="00D37196"/>
    <w:rsid w:val="00D40A24"/>
    <w:rsid w:val="00D40E02"/>
    <w:rsid w:val="00D422AC"/>
    <w:rsid w:val="00D42935"/>
    <w:rsid w:val="00D43DED"/>
    <w:rsid w:val="00D51CD7"/>
    <w:rsid w:val="00D52DA1"/>
    <w:rsid w:val="00D60697"/>
    <w:rsid w:val="00D60CBD"/>
    <w:rsid w:val="00D6191A"/>
    <w:rsid w:val="00D64F43"/>
    <w:rsid w:val="00D65144"/>
    <w:rsid w:val="00D65654"/>
    <w:rsid w:val="00D65CE8"/>
    <w:rsid w:val="00D670AC"/>
    <w:rsid w:val="00D70862"/>
    <w:rsid w:val="00D73CA7"/>
    <w:rsid w:val="00D758DD"/>
    <w:rsid w:val="00D75E65"/>
    <w:rsid w:val="00D858BB"/>
    <w:rsid w:val="00D90AF9"/>
    <w:rsid w:val="00D93B5E"/>
    <w:rsid w:val="00D94CC8"/>
    <w:rsid w:val="00D95BFC"/>
    <w:rsid w:val="00DA0503"/>
    <w:rsid w:val="00DA1A24"/>
    <w:rsid w:val="00DA295D"/>
    <w:rsid w:val="00DA2B5D"/>
    <w:rsid w:val="00DA532F"/>
    <w:rsid w:val="00DB3791"/>
    <w:rsid w:val="00DB4BA1"/>
    <w:rsid w:val="00DC1594"/>
    <w:rsid w:val="00DC4DC1"/>
    <w:rsid w:val="00DC4EC1"/>
    <w:rsid w:val="00DC5259"/>
    <w:rsid w:val="00DC55B9"/>
    <w:rsid w:val="00DC6908"/>
    <w:rsid w:val="00DD05B7"/>
    <w:rsid w:val="00DD0A01"/>
    <w:rsid w:val="00DD3AC9"/>
    <w:rsid w:val="00DD5F2E"/>
    <w:rsid w:val="00DD6500"/>
    <w:rsid w:val="00DD721E"/>
    <w:rsid w:val="00DE20DD"/>
    <w:rsid w:val="00DE283E"/>
    <w:rsid w:val="00DE3384"/>
    <w:rsid w:val="00DE3865"/>
    <w:rsid w:val="00DE46F0"/>
    <w:rsid w:val="00DE54C0"/>
    <w:rsid w:val="00DF0F2A"/>
    <w:rsid w:val="00DF1BB5"/>
    <w:rsid w:val="00DF218F"/>
    <w:rsid w:val="00DF3048"/>
    <w:rsid w:val="00DF6080"/>
    <w:rsid w:val="00E015DA"/>
    <w:rsid w:val="00E02CA4"/>
    <w:rsid w:val="00E03310"/>
    <w:rsid w:val="00E055AF"/>
    <w:rsid w:val="00E05A95"/>
    <w:rsid w:val="00E06C83"/>
    <w:rsid w:val="00E06E04"/>
    <w:rsid w:val="00E06ECE"/>
    <w:rsid w:val="00E07438"/>
    <w:rsid w:val="00E10944"/>
    <w:rsid w:val="00E10A77"/>
    <w:rsid w:val="00E12E5E"/>
    <w:rsid w:val="00E13729"/>
    <w:rsid w:val="00E204AC"/>
    <w:rsid w:val="00E2343F"/>
    <w:rsid w:val="00E23766"/>
    <w:rsid w:val="00E32C73"/>
    <w:rsid w:val="00E36844"/>
    <w:rsid w:val="00E37C96"/>
    <w:rsid w:val="00E40A36"/>
    <w:rsid w:val="00E418D0"/>
    <w:rsid w:val="00E41F94"/>
    <w:rsid w:val="00E43F0B"/>
    <w:rsid w:val="00E444A1"/>
    <w:rsid w:val="00E44B3B"/>
    <w:rsid w:val="00E45D29"/>
    <w:rsid w:val="00E47899"/>
    <w:rsid w:val="00E47FD7"/>
    <w:rsid w:val="00E5075B"/>
    <w:rsid w:val="00E5260C"/>
    <w:rsid w:val="00E537B0"/>
    <w:rsid w:val="00E55CFB"/>
    <w:rsid w:val="00E61BC6"/>
    <w:rsid w:val="00E7397B"/>
    <w:rsid w:val="00E74690"/>
    <w:rsid w:val="00E76B69"/>
    <w:rsid w:val="00E807E2"/>
    <w:rsid w:val="00E80CDC"/>
    <w:rsid w:val="00E8263A"/>
    <w:rsid w:val="00E8402D"/>
    <w:rsid w:val="00E844B0"/>
    <w:rsid w:val="00E92961"/>
    <w:rsid w:val="00E935FC"/>
    <w:rsid w:val="00E9393A"/>
    <w:rsid w:val="00E95621"/>
    <w:rsid w:val="00E96228"/>
    <w:rsid w:val="00E9704C"/>
    <w:rsid w:val="00EA483D"/>
    <w:rsid w:val="00EB2C0F"/>
    <w:rsid w:val="00EB5323"/>
    <w:rsid w:val="00EB6EB0"/>
    <w:rsid w:val="00EB717D"/>
    <w:rsid w:val="00EC060F"/>
    <w:rsid w:val="00EC0A0E"/>
    <w:rsid w:val="00EC266A"/>
    <w:rsid w:val="00EC3D14"/>
    <w:rsid w:val="00EC3DDF"/>
    <w:rsid w:val="00EC4D1F"/>
    <w:rsid w:val="00EC5B69"/>
    <w:rsid w:val="00ED18FC"/>
    <w:rsid w:val="00ED1F66"/>
    <w:rsid w:val="00ED4577"/>
    <w:rsid w:val="00EE191F"/>
    <w:rsid w:val="00EE19EC"/>
    <w:rsid w:val="00EE6132"/>
    <w:rsid w:val="00EF0DF9"/>
    <w:rsid w:val="00EF1729"/>
    <w:rsid w:val="00EF3E88"/>
    <w:rsid w:val="00F007CE"/>
    <w:rsid w:val="00F00900"/>
    <w:rsid w:val="00F015C1"/>
    <w:rsid w:val="00F0203A"/>
    <w:rsid w:val="00F0216D"/>
    <w:rsid w:val="00F051F1"/>
    <w:rsid w:val="00F065B3"/>
    <w:rsid w:val="00F078D0"/>
    <w:rsid w:val="00F11995"/>
    <w:rsid w:val="00F12409"/>
    <w:rsid w:val="00F13524"/>
    <w:rsid w:val="00F15FBF"/>
    <w:rsid w:val="00F161FB"/>
    <w:rsid w:val="00F21256"/>
    <w:rsid w:val="00F2207A"/>
    <w:rsid w:val="00F27A57"/>
    <w:rsid w:val="00F30EE6"/>
    <w:rsid w:val="00F31456"/>
    <w:rsid w:val="00F3283F"/>
    <w:rsid w:val="00F32BA8"/>
    <w:rsid w:val="00F33469"/>
    <w:rsid w:val="00F36167"/>
    <w:rsid w:val="00F46490"/>
    <w:rsid w:val="00F46723"/>
    <w:rsid w:val="00F513A0"/>
    <w:rsid w:val="00F51E07"/>
    <w:rsid w:val="00F525A4"/>
    <w:rsid w:val="00F539F1"/>
    <w:rsid w:val="00F53EA6"/>
    <w:rsid w:val="00F61701"/>
    <w:rsid w:val="00F620FF"/>
    <w:rsid w:val="00F633EA"/>
    <w:rsid w:val="00F63DBE"/>
    <w:rsid w:val="00F64176"/>
    <w:rsid w:val="00F64528"/>
    <w:rsid w:val="00F65D9C"/>
    <w:rsid w:val="00F70D0F"/>
    <w:rsid w:val="00F71C99"/>
    <w:rsid w:val="00F743DF"/>
    <w:rsid w:val="00F76628"/>
    <w:rsid w:val="00F769B1"/>
    <w:rsid w:val="00F81315"/>
    <w:rsid w:val="00F82BCA"/>
    <w:rsid w:val="00F85A90"/>
    <w:rsid w:val="00F92173"/>
    <w:rsid w:val="00F92894"/>
    <w:rsid w:val="00F938BB"/>
    <w:rsid w:val="00F962CA"/>
    <w:rsid w:val="00F978D7"/>
    <w:rsid w:val="00FA02FB"/>
    <w:rsid w:val="00FA33B7"/>
    <w:rsid w:val="00FA4B17"/>
    <w:rsid w:val="00FA55BB"/>
    <w:rsid w:val="00FA6B85"/>
    <w:rsid w:val="00FA7161"/>
    <w:rsid w:val="00FA7164"/>
    <w:rsid w:val="00FA7776"/>
    <w:rsid w:val="00FB131E"/>
    <w:rsid w:val="00FB166F"/>
    <w:rsid w:val="00FB27D5"/>
    <w:rsid w:val="00FB659C"/>
    <w:rsid w:val="00FC05F5"/>
    <w:rsid w:val="00FC0DD0"/>
    <w:rsid w:val="00FC0EE9"/>
    <w:rsid w:val="00FC1309"/>
    <w:rsid w:val="00FC25BF"/>
    <w:rsid w:val="00FC3819"/>
    <w:rsid w:val="00FC4267"/>
    <w:rsid w:val="00FC659D"/>
    <w:rsid w:val="00FC6D88"/>
    <w:rsid w:val="00FD21C7"/>
    <w:rsid w:val="00FD2AD1"/>
    <w:rsid w:val="00FD78F6"/>
    <w:rsid w:val="00FE15F0"/>
    <w:rsid w:val="00FE3101"/>
    <w:rsid w:val="00FE43B1"/>
    <w:rsid w:val="00FE5869"/>
    <w:rsid w:val="00FE5C34"/>
    <w:rsid w:val="00FE78B3"/>
    <w:rsid w:val="00FF1C65"/>
    <w:rsid w:val="00FF3371"/>
    <w:rsid w:val="00FF3421"/>
    <w:rsid w:val="00FF37F7"/>
    <w:rsid w:val="00FF3B9E"/>
    <w:rsid w:val="00FF57B7"/>
    <w:rsid w:val="00FF6210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44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D339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86F82"/>
    <w:pPr>
      <w:suppressAutoHyphens/>
      <w:jc w:val="center"/>
    </w:pPr>
    <w:rPr>
      <w:b/>
      <w:bCs/>
      <w:lang w:eastAsia="ar-SA"/>
    </w:rPr>
  </w:style>
  <w:style w:type="character" w:customStyle="1" w:styleId="a5">
    <w:name w:val="Название Знак"/>
    <w:link w:val="a3"/>
    <w:locked/>
    <w:rsid w:val="00786F8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qFormat/>
    <w:rsid w:val="00786F8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4"/>
    <w:locked/>
    <w:rsid w:val="00786F8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semiHidden/>
    <w:rsid w:val="00524C59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 Знак Знак"/>
    <w:basedOn w:val="a"/>
    <w:rsid w:val="0022021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">
    <w:name w:val="Знак Знак1 Знак Знак Знак Знак Знак Знак Знак Знак Знак Знак"/>
    <w:basedOn w:val="a"/>
    <w:rsid w:val="00301AC7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2">
    <w:name w:val="Знак Знак1 Знак Знак Знак Знак Знак Знак Знак Знак Знак Знак Знак Знак"/>
    <w:basedOn w:val="a"/>
    <w:rsid w:val="00C661A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0">
    <w:name w:val="Знак Знак1 Знак Знак Знак Знак Знак Знак Знак Знак Знак Знак Знак Знак1"/>
    <w:basedOn w:val="a"/>
    <w:rsid w:val="00F30EE6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C26CEB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Знак Знак1 Знак Знак Знак Знак Знак Знак Знак Знак Знак Знак Знак Знак Знак Знак Знак Знак"/>
    <w:basedOn w:val="a"/>
    <w:rsid w:val="00E32C73"/>
    <w:pPr>
      <w:spacing w:after="160" w:line="240" w:lineRule="exact"/>
    </w:pPr>
    <w:rPr>
      <w:rFonts w:eastAsia="Times New Roman"/>
      <w:sz w:val="20"/>
      <w:szCs w:val="20"/>
    </w:rPr>
  </w:style>
  <w:style w:type="character" w:customStyle="1" w:styleId="printablehidden">
    <w:name w:val="printablehidden"/>
    <w:basedOn w:val="a0"/>
    <w:qFormat/>
    <w:rsid w:val="00C958FA"/>
  </w:style>
  <w:style w:type="character" w:styleId="a8">
    <w:name w:val="Hyperlink"/>
    <w:uiPriority w:val="99"/>
    <w:rsid w:val="00AC314C"/>
    <w:rPr>
      <w:color w:val="0000FF"/>
      <w:u w:val="single"/>
    </w:rPr>
  </w:style>
  <w:style w:type="table" w:styleId="a9">
    <w:name w:val="Table Grid"/>
    <w:basedOn w:val="a1"/>
    <w:locked/>
    <w:rsid w:val="00F6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B60A4"/>
  </w:style>
  <w:style w:type="paragraph" w:styleId="aa">
    <w:name w:val="header"/>
    <w:basedOn w:val="a"/>
    <w:link w:val="ab"/>
    <w:rsid w:val="00CE0F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0F38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rsid w:val="00CE0F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0F38"/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916F88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locked/>
    <w:rsid w:val="00D37196"/>
    <w:rPr>
      <w:b/>
      <w:bCs/>
    </w:rPr>
  </w:style>
  <w:style w:type="paragraph" w:styleId="af">
    <w:name w:val="Normal (Web)"/>
    <w:basedOn w:val="a"/>
    <w:uiPriority w:val="99"/>
    <w:unhideWhenUsed/>
    <w:rsid w:val="005749BB"/>
    <w:pPr>
      <w:spacing w:before="100" w:beforeAutospacing="1" w:after="100" w:afterAutospacing="1"/>
      <w:jc w:val="both"/>
    </w:pPr>
    <w:rPr>
      <w:rFonts w:eastAsia="Times New Roman"/>
      <w:color w:val="000000"/>
    </w:rPr>
  </w:style>
  <w:style w:type="character" w:customStyle="1" w:styleId="fontstyle11mrcssattr">
    <w:name w:val="fontstyle11_mr_css_attr"/>
    <w:basedOn w:val="a0"/>
    <w:rsid w:val="00C6101B"/>
  </w:style>
  <w:style w:type="character" w:customStyle="1" w:styleId="iceouttxt6">
    <w:name w:val="iceouttxt6"/>
    <w:rsid w:val="00BC5019"/>
    <w:rPr>
      <w:rFonts w:ascii="Arial" w:hAnsi="Arial" w:cs="Arial" w:hint="default"/>
      <w:color w:val="666666"/>
      <w:sz w:val="17"/>
      <w:szCs w:val="17"/>
    </w:rPr>
  </w:style>
  <w:style w:type="paragraph" w:customStyle="1" w:styleId="western">
    <w:name w:val="western"/>
    <w:basedOn w:val="a"/>
    <w:rsid w:val="00FD2AD1"/>
    <w:pPr>
      <w:spacing w:before="100" w:beforeAutospacing="1" w:after="100" w:afterAutospacing="1"/>
      <w:ind w:right="6379"/>
    </w:pPr>
    <w:rPr>
      <w:rFonts w:eastAsia="Times New Roman"/>
      <w:color w:val="000000"/>
    </w:rPr>
  </w:style>
  <w:style w:type="character" w:customStyle="1" w:styleId="iceouttxt6mrcssattr">
    <w:name w:val="iceouttxt6_mr_css_attr"/>
    <w:basedOn w:val="a0"/>
    <w:rsid w:val="00A835F1"/>
  </w:style>
  <w:style w:type="paragraph" w:styleId="af0">
    <w:name w:val="List Paragraph"/>
    <w:basedOn w:val="a"/>
    <w:uiPriority w:val="34"/>
    <w:qFormat/>
    <w:rsid w:val="00D33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393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33.14.19.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pd/27.40.33.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fikators.ru/okpd/27.40.33.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7.4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704D-614D-4B8C-BBAD-DED08A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1378</Words>
  <Characters>10034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Краснодарского края</vt:lpstr>
    </vt:vector>
  </TitlesOfParts>
  <Company/>
  <LinksUpToDate>false</LinksUpToDate>
  <CharactersWithSpaces>11390</CharactersWithSpaces>
  <SharedDoc>false</SharedDoc>
  <HLinks>
    <vt:vector size="6" baseType="variant"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http://www.zakupkigov.ru/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Краснодарского края</dc:title>
  <dc:creator>Премьера</dc:creator>
  <cp:lastModifiedBy>user-snab</cp:lastModifiedBy>
  <cp:revision>4</cp:revision>
  <cp:lastPrinted>2025-04-21T16:17:00Z</cp:lastPrinted>
  <dcterms:created xsi:type="dcterms:W3CDTF">2026-04-15T12:17:00Z</dcterms:created>
  <dcterms:modified xsi:type="dcterms:W3CDTF">2026-07-10T13:43:00Z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1513149702</vt:i4>
  </property>
</Properties>
</file>